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A7" w:rsidRPr="00432CA7" w:rsidRDefault="00432CA7" w:rsidP="00432CA7">
      <w:pPr>
        <w:pStyle w:val="a3"/>
        <w:rPr>
          <w:b/>
          <w:szCs w:val="24"/>
        </w:rPr>
      </w:pPr>
      <w:r w:rsidRPr="00432CA7">
        <w:rPr>
          <w:b/>
          <w:szCs w:val="24"/>
        </w:rPr>
        <w:t xml:space="preserve">НАКАЗ </w:t>
      </w:r>
    </w:p>
    <w:p w:rsidR="00432CA7" w:rsidRPr="00432CA7" w:rsidRDefault="00432CA7" w:rsidP="00432CA7">
      <w:pPr>
        <w:pStyle w:val="a3"/>
        <w:rPr>
          <w:b/>
          <w:szCs w:val="24"/>
        </w:rPr>
      </w:pPr>
      <w:r w:rsidRPr="00432CA7">
        <w:rPr>
          <w:b/>
          <w:szCs w:val="24"/>
        </w:rPr>
        <w:t xml:space="preserve">по Першій міській гімназії </w:t>
      </w:r>
    </w:p>
    <w:p w:rsidR="00432CA7" w:rsidRPr="00432CA7" w:rsidRDefault="00432CA7" w:rsidP="00432CA7">
      <w:pPr>
        <w:pStyle w:val="a5"/>
        <w:rPr>
          <w:b/>
          <w:szCs w:val="24"/>
        </w:rPr>
      </w:pPr>
      <w:r w:rsidRPr="00432CA7">
        <w:rPr>
          <w:b/>
          <w:szCs w:val="24"/>
        </w:rPr>
        <w:t xml:space="preserve">Від </w:t>
      </w:r>
      <w:r>
        <w:rPr>
          <w:b/>
          <w:szCs w:val="24"/>
        </w:rPr>
        <w:t>31.08.2017</w:t>
      </w:r>
      <w:r w:rsidRPr="00432CA7">
        <w:rPr>
          <w:b/>
          <w:szCs w:val="24"/>
        </w:rPr>
        <w:t xml:space="preserve">                                                   </w:t>
      </w:r>
      <w:r w:rsidR="00DD6D72">
        <w:rPr>
          <w:b/>
          <w:szCs w:val="24"/>
        </w:rPr>
        <w:t xml:space="preserve">                            №183</w:t>
      </w:r>
      <w:r w:rsidRPr="00432CA7">
        <w:rPr>
          <w:b/>
          <w:szCs w:val="24"/>
        </w:rPr>
        <w:t xml:space="preserve"> </w:t>
      </w:r>
    </w:p>
    <w:p w:rsidR="00432CA7" w:rsidRPr="00432CA7" w:rsidRDefault="00432CA7" w:rsidP="00432C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розподіл обов’язків між </w:t>
      </w:r>
    </w:p>
    <w:p w:rsidR="00432CA7" w:rsidRPr="00432CA7" w:rsidRDefault="00432CA7" w:rsidP="00432C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членами адміністрації гімназії </w:t>
      </w:r>
    </w:p>
    <w:p w:rsidR="00432CA7" w:rsidRPr="00432CA7" w:rsidRDefault="00432CA7" w:rsidP="00432C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2017-2018</w:t>
      </w: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432CA7" w:rsidRPr="00432CA7" w:rsidRDefault="00432CA7" w:rsidP="00432CA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Згідно Законів України «Про освіту», «Про загальну середню освіту» та Положення про загальноосвітній навчальний заклад» та у відповідності із статутом гімназії, розподілити обов’язки між членам</w:t>
      </w:r>
      <w:r>
        <w:rPr>
          <w:rFonts w:ascii="Times New Roman" w:hAnsi="Times New Roman" w:cs="Times New Roman"/>
          <w:sz w:val="24"/>
          <w:szCs w:val="24"/>
          <w:lang w:val="uk-UA"/>
        </w:rPr>
        <w:t>и адміністрації гімназії на 2017-2018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таким чином: </w:t>
      </w:r>
    </w:p>
    <w:p w:rsidR="00432CA7" w:rsidRPr="00432CA7" w:rsidRDefault="00432CA7" w:rsidP="00432CA7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156FAE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Директор гімназії</w:t>
      </w:r>
    </w:p>
    <w:p w:rsidR="00432CA7" w:rsidRPr="00432CA7" w:rsidRDefault="00432CA7" w:rsidP="00156FAE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Саєнко Сергій Іванович </w:t>
      </w:r>
    </w:p>
    <w:p w:rsidR="00432CA7" w:rsidRPr="00432CA7" w:rsidRDefault="00432CA7" w:rsidP="00156F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 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безпосереднє керівництво гімназією, забезпечує реалізацію державної освітньої політики, діє від імені закладу освіти, здійснює підбір та розстановку кадрів, контроль всеобучу.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>Представляє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гімназію в організаціях та установах, розпоряджається шкільним майном і коштами, укладає угоди, відкриває банківські рахунки і є розпорядником кредитів, видає накази в межах своєї компетенції.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 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гімназії в цілому з виховання та навчання учнів, зміцнення їх здоров’я;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своєчасне і якісне планування роботи гімназії, організацію платних послуг, роботу суботньої школи «Райдуга»;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комплектування класів, ГПД;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сприятливих умов для здійснення навчально-виховної роботи;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своєчасну звітність про роботу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проектну роботу 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фінансово-господарську діяльність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та затвердження основних документів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комплектує гімназію педкадрами та учнями;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гімназійного медіа центру; підготовку гімназії до нового навчального року, проведення капітального та поточних ремонтів гімназії; набір учнів до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гімназійної газети «Гімназист», сайту </w:t>
      </w:r>
      <w:hyperlink r:id="rId5" w:history="1"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fcg</w:t>
        </w:r>
        <w:proofErr w:type="spellEnd"/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ck</w:t>
        </w:r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432C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, гімназійного інформаційного центру та телебачення; 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співпрацю з благодійним </w:t>
      </w:r>
      <w:r>
        <w:rPr>
          <w:rFonts w:ascii="Times New Roman" w:hAnsi="Times New Roman" w:cs="Times New Roman"/>
          <w:sz w:val="24"/>
          <w:szCs w:val="24"/>
          <w:lang w:val="uk-UA"/>
        </w:rPr>
        <w:t>фондом «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До України через освіту»;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викладання третіх іноземних мов;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гімназії у проекті «Інноваційні школи Черкащини»;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впровадження в життя положень концепції «Нова українська школа».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діяльністю всіх заступників, головного бухгалтера, соціального педагога та практичного психолога;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педагогічної ради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атестаційної комісії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координує роботу ради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бухгалтерії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роботою гімназійної бібліотеки.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Інструктує, консультує: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всіх працівників гімназії при прийомі на роботу з ОП;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актив учнів та батьків;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молодих учителів.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і підписує: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загальні документи, що регулюють роботу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накази;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офіційні листи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залікові книжки в кінці навчального року, особові справи учнів;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протоколи засідань педради;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протоколи атестаційної комісії, атестаційні листи;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інформаційні довідки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фінансові документи, номенклатуру справ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трудові книжки;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акти прийому і передачі гімназії, ревізій;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звіти про облік бланків атестатів, свідоцтв, сертифікатів, похвальних грамот та листів;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затверджує розклад уроків;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угоди оренди приміщень гімназії, калькуляції витрат додаткових платних послуг;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заступників директора гімназії.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Є 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начальником ЦЗ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головою педагогічної ради, атестаційної комісії та членом ради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розпорядником коштів спец рахунку та рахунку за дорученнями. </w:t>
      </w:r>
    </w:p>
    <w:p w:rsidR="00432CA7" w:rsidRPr="00432CA7" w:rsidRDefault="00432CA7" w:rsidP="00432C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заступників директора, завідуючої господарством, інженера-електроніка;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бухгалтерських працівників;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роботу техніка-електроніка</w:t>
      </w:r>
    </w:p>
    <w:p w:rsidR="00432CA7" w:rsidRPr="00432CA7" w:rsidRDefault="00432CA7" w:rsidP="00432C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156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</w:t>
      </w:r>
    </w:p>
    <w:p w:rsidR="00432CA7" w:rsidRPr="00432CA7" w:rsidRDefault="00432CA7" w:rsidP="00156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Виноградова Світлана Олександрівна </w:t>
      </w:r>
    </w:p>
    <w:p w:rsidR="00432CA7" w:rsidRPr="00432CA7" w:rsidRDefault="00432CA7" w:rsidP="00156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організаційно-педагогічні й загально-дидактичні функції, чергування по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організаційно-педагогічні й загально-дидактичні функції по керівництву школою І ступеня;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регулярний моніторинг знань з навчальних предметів, які контролює. 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навчально-виховного процесу в гімназії, виконання планів та програм;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запровадження Державного стандарту освіти в 1-2, 5-6-х класах;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викладання навчальних предметів у 5-11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курсову перепідготовку педагогічних працівників;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статистичної звітності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розробку навчального плану на навчальний рік;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тарифікацію вчителів, складання табеля на вчителів, які працюють в 1-11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вчителів природничо-математичного циклу;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календарно-тематичним плануванням навчальних предметів природничо-математичного циклу;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охорону праці 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інноваційних технологій у навчально-виховний процес із вищезазначених предметів;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участі випускників гімназії у зовнішньому незалежному оцінюванні;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складання графіків контрольних робіт, тестувань, заліків, ДПА учнів 9-х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складання проектів наказів, розпоряджень з питань навчальної роботи;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та звітність документів на виготовлення атестатів, свідоцтв про базову середню освіту, додатків, дублікатів документів про освіту;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стан навчально-виховного процесу у класах І ступеня;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розробку та виконання навчальних планів у 1-4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харчування учнів 1-4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складання розкладу уроків для учнів 1-11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заміну уроків учителів; 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планів і програм в школі І ступеня, явку працівників на роботу;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директорських та підсумкових контрольних робіт, перевірку техніки читання в 1-4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додаткових освітніх платних послуг, крім іноземних мов, та суботньої школи «Райдуга»;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шкільної форми в 1-4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правильність перенесення оцінок з журналів до документів про базову та повну середню освіту;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ведення класних журналів у 1-4 класах та 10-11 класах;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підготовку матеріалів на нагородження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гімназистів медалями;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організацію роботи курсу «Школа» та системи звітування «</w:t>
      </w:r>
      <w:r>
        <w:rPr>
          <w:rFonts w:ascii="Times New Roman" w:hAnsi="Times New Roman" w:cs="Times New Roman"/>
          <w:sz w:val="24"/>
          <w:szCs w:val="24"/>
          <w:lang w:val="en-US"/>
        </w:rPr>
        <w:t>DICO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46E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46E7F" w:rsidRDefault="00C46E7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підготовку гімназії до впровадж</w:t>
      </w:r>
      <w:r w:rsidR="0077042E">
        <w:rPr>
          <w:rFonts w:ascii="Times New Roman" w:hAnsi="Times New Roman" w:cs="Times New Roman"/>
          <w:sz w:val="24"/>
          <w:szCs w:val="24"/>
          <w:lang w:val="uk-UA"/>
        </w:rPr>
        <w:t xml:space="preserve">ення нового Держстандарту в початковій </w:t>
      </w:r>
      <w:r>
        <w:rPr>
          <w:rFonts w:ascii="Times New Roman" w:hAnsi="Times New Roman" w:cs="Times New Roman"/>
          <w:sz w:val="24"/>
          <w:szCs w:val="24"/>
          <w:lang w:val="uk-UA"/>
        </w:rPr>
        <w:t>школі</w:t>
      </w:r>
      <w:r w:rsidR="0077042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46E7F" w:rsidRDefault="00C46E7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забезпечення техніки безпеки та охорони життя гімназистів під час навчально-виховного процесу.</w:t>
      </w:r>
    </w:p>
    <w:p w:rsidR="00C46E7F" w:rsidRPr="00432CA7" w:rsidRDefault="00C46E7F" w:rsidP="00C46E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вчителів математики, фізики, хімії, біології, географії, інформатики, ОБЖД;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факультативів, спецкурсів, олімпіад з вищезазначених предметів;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проведенням контрольних, практичних, лабораторних робіт, ДПА у 9-х класах;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лаборантів кабінетів фізики, хімії, комп’ютерних технологій;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роботою вчителів школи І ступеня, вихователів ГПД.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Організовує: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з планування та виконання відповідних розділів річного плану;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заняття та прийом заліків з техніки безпеки вчителів, якими керує;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суботньої школи «Райдуга» та інших додаткових освітніх платних послуг, крім іноземних мов; 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вчителів математики, фізики, хімії, біології, </w:t>
      </w:r>
      <w:r w:rsidR="00C46E7F">
        <w:rPr>
          <w:rFonts w:ascii="Times New Roman" w:hAnsi="Times New Roman" w:cs="Times New Roman"/>
          <w:sz w:val="24"/>
          <w:szCs w:val="24"/>
          <w:lang w:val="uk-UA"/>
        </w:rPr>
        <w:t xml:space="preserve">природознавства, 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географії, інформатики та роботу вчителів школи І ступеня;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факультативів, спецкурсів, олімпіад із вищезазначених предметів;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виконання навчальних планів та програм з вказаних предметів;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навчальне навантаження учнів та вчителів;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ведення класних журналів 1-4 та 10-11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атестацію вчителів, за якими здійснює контроль;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вчителів із надання </w:t>
      </w:r>
      <w:proofErr w:type="spellStart"/>
      <w:r w:rsidRPr="00432CA7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дітям у суботній школі «Райдуга»;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ігрової кімнати. 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Веде: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чергові зміни згідно графіка;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атестацію вчителів, які закріплені;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звітність з питань початкової школи;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роботу яких контролює. 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 чергування заступників директора;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графіки контрольних робіт;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проекти наказів з навчальної роботи;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акти щоквартальної перевірки кабінетів підвищеної небезпеки;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якими керує;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розклад уроків 1-11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нагородні документи вчителів, роботою яких керує. </w:t>
      </w:r>
    </w:p>
    <w:p w:rsidR="00432CA7" w:rsidRPr="00432CA7" w:rsidRDefault="00432CA7" w:rsidP="00432C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календарні плани учителів, якими керує. </w:t>
      </w:r>
    </w:p>
    <w:p w:rsidR="00432CA7" w:rsidRPr="00432CA7" w:rsidRDefault="00432CA7" w:rsidP="00432CA7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Default="00432CA7" w:rsidP="00432C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     В разі відсутності, директора або заступника директора </w:t>
      </w:r>
      <w:proofErr w:type="spellStart"/>
      <w:r w:rsidRPr="00432CA7">
        <w:rPr>
          <w:rFonts w:ascii="Times New Roman" w:hAnsi="Times New Roman" w:cs="Times New Roman"/>
          <w:sz w:val="24"/>
          <w:szCs w:val="24"/>
          <w:lang w:val="uk-UA"/>
        </w:rPr>
        <w:t>Ананьєвої</w:t>
      </w:r>
      <w:proofErr w:type="spellEnd"/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Н.В., виконує їх обов’язки. Має право підпису фінансових документів. </w:t>
      </w:r>
    </w:p>
    <w:p w:rsidR="00C46E7F" w:rsidRDefault="00C46E7F" w:rsidP="00432C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044A" w:rsidRDefault="00B9044A" w:rsidP="00432C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044A" w:rsidRPr="00432CA7" w:rsidRDefault="00B9044A" w:rsidP="00432C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432C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156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Заступник директора гімназії</w:t>
      </w:r>
    </w:p>
    <w:p w:rsidR="00432CA7" w:rsidRPr="00432CA7" w:rsidRDefault="00432CA7" w:rsidP="00156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Ананьєва Надія Василівна</w:t>
      </w:r>
    </w:p>
    <w:p w:rsidR="00432CA7" w:rsidRPr="00432CA7" w:rsidRDefault="00432CA7" w:rsidP="00156F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організаційно-педагогічні й загально-дидактичні функції у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моніторинг знань гімназистів з іноземних мов.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науково-методичної роботи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стан навчально-виховного процесу в гімназії;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поглиблене викладання англійської мови у 1-11 класах, других іноземних мов у 5-11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запровадження Державного стандарту освіти у 1-3, 5-6-х класах;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складання пріоритетних напрямків розвитку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експериментальну діяльність гімназії (згідно наказу МОН №406 від 13.05.2010)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інноваційних технологій у навчально-виховний процес; </w:t>
      </w:r>
    </w:p>
    <w:p w:rsidR="00C46E7F" w:rsidRDefault="00C46E7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атестацію педагогічних працівників;</w:t>
      </w:r>
    </w:p>
    <w:p w:rsidR="00C46E7F" w:rsidRPr="00432CA7" w:rsidRDefault="00C46E7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науково-методичний супровід предмету «Інноваційні школи Черкащини»;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науково-методичної ради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моніторинг навчальних досягнень учнів 5-11 класів з іноземних мов;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вчителів гімназії із підготовки до міської педагогічної виставки, участі у Всеукраїнських виставках;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підготовку та проведення предметних олімпіад, міжнародних днів іноземних мов;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позакласну роботу з іноземних мов;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працевлаштування випускників 9, 11-х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 матеріалів на стипендії нагородження обдарованих дітей;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використання вчителями в роботі підручників та навчальних посібників;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координацію роботи вчителів гімназії із підготовки до предметних олімпіад, написання науково-дослідницьких робіт МАН учнями гімназії, роботу МАН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співробітництво із закладами нового типу, зарубіжними школами-партнерами;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міжнародне співробітництво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роботу гімназії в проектах АШЮ та проекті «</w:t>
      </w:r>
      <w:r w:rsidRPr="00432C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6E7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32CA7">
        <w:rPr>
          <w:rFonts w:ascii="Times New Roman" w:hAnsi="Times New Roman" w:cs="Times New Roman"/>
          <w:sz w:val="24"/>
          <w:szCs w:val="24"/>
          <w:lang w:val="en-US"/>
        </w:rPr>
        <w:t>twinning</w:t>
      </w:r>
      <w:r w:rsidR="00C46E7F">
        <w:rPr>
          <w:rFonts w:ascii="Times New Roman" w:hAnsi="Times New Roman" w:cs="Times New Roman"/>
          <w:sz w:val="24"/>
          <w:szCs w:val="24"/>
          <w:lang w:val="uk-UA"/>
        </w:rPr>
        <w:t>», мовного літнього табору «</w:t>
      </w:r>
      <w:r w:rsidR="00C46E7F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C46E7F" w:rsidRPr="00C46E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6E7F">
        <w:rPr>
          <w:rFonts w:ascii="Times New Roman" w:hAnsi="Times New Roman" w:cs="Times New Roman"/>
          <w:sz w:val="24"/>
          <w:szCs w:val="24"/>
          <w:lang w:val="en-US"/>
        </w:rPr>
        <w:t>Camp</w:t>
      </w:r>
      <w:r w:rsidR="00C46E7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ведення класних журналів 7-9-</w:t>
      </w:r>
      <w:r w:rsidR="00C46E7F">
        <w:rPr>
          <w:rFonts w:ascii="Times New Roman" w:hAnsi="Times New Roman" w:cs="Times New Roman"/>
          <w:sz w:val="24"/>
          <w:szCs w:val="24"/>
          <w:lang w:val="uk-UA"/>
        </w:rPr>
        <w:t>х класів;</w:t>
      </w:r>
    </w:p>
    <w:p w:rsidR="00C46E7F" w:rsidRPr="00432CA7" w:rsidRDefault="00C46E7F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адаптаційний період 5-х класів.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вчителів української мови та літератури, англійської мови у 1-11 класах, другої іноземної мови у 3-11 класах; 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науково-методичної ради, науково-практичної лабораторії, творчої педагогічної лабораторії, координаційної ради МАН;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лаборанта кабінетів іноземних мов, бібліотекаря з іноземних мов;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бібліотеки, вітальні. 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Організовує: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з планування відповідних розділів річного плану;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на базі гімназії семінарів керівників та вчителів з досвіду роботи;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заняття та прийом заліків з техніки безпеки вчителів, якими керує;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рейтингове оцінювання діяльності учнів;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додаткові освітні платні послуги з іноземних мов.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вчителів української мови та літератури, англійської мови у 1-11 класах та другої іноземної мови у 3-11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календарно-тематичне планування уроків української мови та літератури, англійської мови у 1-11 класах та другої іноземної мови у 3-11 класах;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навчальних планів та програм з української мови та літератури та іноземних мов;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роботу курсів за вибором, спец предметів з іноземних мов.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графіки контрольних робіт з іноземних мов;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проекти наказів, з питань навчально-виховної роботи з іноземних мов та методичної роботи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роботу яких контролює;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заміну уроків учителів (у дні чергування);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нагородні документи вчителів гуманітарного циклу. </w:t>
      </w:r>
    </w:p>
    <w:p w:rsidR="00432CA7" w:rsidRPr="00432CA7" w:rsidRDefault="00432CA7" w:rsidP="00432C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календарні плани учителів, якими керує. </w:t>
      </w:r>
    </w:p>
    <w:p w:rsidR="00432CA7" w:rsidRPr="00432CA7" w:rsidRDefault="00432CA7" w:rsidP="00432CA7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432CA7" w:rsidRPr="00432CA7" w:rsidRDefault="00432CA7" w:rsidP="00432CA7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     В разі відсутності заступника директора Виноградової С.О, виконує її посадові обов’язки.</w:t>
      </w:r>
    </w:p>
    <w:p w:rsidR="00432CA7" w:rsidRPr="00432CA7" w:rsidRDefault="00432CA7" w:rsidP="00432C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C46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</w:t>
      </w:r>
    </w:p>
    <w:p w:rsidR="00432CA7" w:rsidRPr="00432CA7" w:rsidRDefault="00432CA7" w:rsidP="00C46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Корнієнко Галина Леонідівна</w:t>
      </w:r>
    </w:p>
    <w:p w:rsidR="00432CA7" w:rsidRPr="00432CA7" w:rsidRDefault="00432CA7" w:rsidP="00C46E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позакласної та позашкільної роботи з учнями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регулярний моніторинг знань гімназистів з навчальних предметів, які контролює.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стан виховної роботи в гімназії, роботу класних керівників;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організацію роботи методичного об</w:t>
      </w:r>
      <w:r w:rsidRPr="00432CA7">
        <w:rPr>
          <w:rFonts w:ascii="Times New Roman" w:hAnsi="Times New Roman" w:cs="Times New Roman"/>
          <w:sz w:val="24"/>
          <w:szCs w:val="24"/>
        </w:rPr>
        <w:t>’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>єднання класних керівників 1-11 класів;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організацію роботи методичного об</w:t>
      </w:r>
      <w:r w:rsidRPr="00432CA7">
        <w:rPr>
          <w:rFonts w:ascii="Times New Roman" w:hAnsi="Times New Roman" w:cs="Times New Roman"/>
          <w:sz w:val="24"/>
          <w:szCs w:val="24"/>
        </w:rPr>
        <w:t>’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єднання вчителів філологічного циклу;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учнівського самоврядування;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дотримання єдиного орфографічного режиму 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концепції національного та громадянського виховання гімназистів;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правове, превентивне виховання гімназистів;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співробітництво із культурно-освітніми закладами, громадськими організаціями;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техніки безпеки та охорони життя гімназистів під час організації позакласної позашкільної та екскурсійної роботи;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літнє оздоровлення гімназистів, позакласну та позашкільну роботу у канікулярний час;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соціальний захист учнів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роботи штабу ЦЗ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ведення класних журналів в 5-6-х класах, щоденників гімназистів;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індивідуального навчання.  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вчителів фізичного виховання та «Захист Вітчизни», зарубіжної літератури;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вчителів історії </w:t>
      </w:r>
      <w:r w:rsidR="00156FAE">
        <w:rPr>
          <w:rFonts w:ascii="Times New Roman" w:hAnsi="Times New Roman" w:cs="Times New Roman"/>
          <w:sz w:val="24"/>
          <w:szCs w:val="24"/>
          <w:lang w:val="uk-UA"/>
        </w:rPr>
        <w:t>та правознавства, етики, мистецтва;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станом виховної роботи в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гуртків;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підготовкою і проведенням загальношкільних виховних заходів;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спортивною позакласною роботою; 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Організовує: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роботу з планування відповідних розділів річного плану;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екскурсійну роботу;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зв’язок із службою у справах непо</w:t>
      </w:r>
      <w:r w:rsidR="00156FAE">
        <w:rPr>
          <w:rFonts w:ascii="Times New Roman" w:hAnsi="Times New Roman" w:cs="Times New Roman"/>
          <w:sz w:val="24"/>
          <w:szCs w:val="24"/>
          <w:lang w:val="uk-UA"/>
        </w:rPr>
        <w:t>внолітніх, кримінальною поліцією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у роботі з учнями із девіантною поведінкою, їх сім’ями;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заняття та заліки з техніки безпеки вчителів, якими керує;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чергування гімназистів та вчителів в учбовий час;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навчальну практику гімназистів та екскурсійну роботу. 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Контролює: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роботу вчителів історії та правознавства, російської мови та зарубіжної літератури, обслуговуючої праці, фізичного виховання, «Захист Вітчизни», гуртків;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гімназистами вимог Статуту, додержання ними вимог щодо шкільної форми;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чергування по гімназії вчителів та учнів 8-11 класів;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надання стипендій творчо обдарованим дітям, соціальних стипендій дітям-сиротам тощо;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соціальний захист гімназистів;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ведення щоденників. 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графіки роботи гуртків, секцій, студій;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 чергування по гімназії вчителів та учнів 7-11 класів; 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проекти наказів, розпоряджень та інших документів з питань виховної роботи в гімназії; 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вчителів, роботу яких контролює, класних керівників та керівників гуртків;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 відпусток учителів;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нагородні матеріали на вчителів, у яких вона є куратором;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ві</w:t>
      </w:r>
      <w:r w:rsidR="00156FAE">
        <w:rPr>
          <w:rFonts w:ascii="Times New Roman" w:hAnsi="Times New Roman" w:cs="Times New Roman"/>
          <w:sz w:val="24"/>
          <w:szCs w:val="24"/>
          <w:lang w:val="uk-UA"/>
        </w:rPr>
        <w:t>двідування уроків гімназистами;</w:t>
      </w:r>
    </w:p>
    <w:p w:rsidR="00156FAE" w:rsidRPr="00432CA7" w:rsidRDefault="00156FAE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використання актової зали.</w:t>
      </w:r>
    </w:p>
    <w:p w:rsidR="00432CA7" w:rsidRPr="00432CA7" w:rsidRDefault="00432CA7" w:rsidP="00432C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календарні плани учителів, якими керує;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плани виховної роботи класних керівників; </w:t>
      </w:r>
    </w:p>
    <w:p w:rsid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плани роботи гуртків, секцій, студій. </w:t>
      </w:r>
    </w:p>
    <w:p w:rsidR="00156FAE" w:rsidRDefault="00156FAE" w:rsidP="00156F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6FAE" w:rsidRPr="00432CA7" w:rsidRDefault="00156FAE" w:rsidP="00156F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разі відсутності </w:t>
      </w:r>
      <w:r w:rsidR="00B9044A">
        <w:rPr>
          <w:rFonts w:ascii="Times New Roman" w:hAnsi="Times New Roman" w:cs="Times New Roman"/>
          <w:sz w:val="24"/>
          <w:szCs w:val="24"/>
          <w:lang w:val="uk-UA"/>
        </w:rPr>
        <w:t>заступника директора Виноградової С.О. виконує її посадові обов’язки.</w:t>
      </w:r>
    </w:p>
    <w:p w:rsidR="00432CA7" w:rsidRPr="00432CA7" w:rsidRDefault="00432CA7" w:rsidP="00432CA7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432CA7" w:rsidRPr="00432CA7" w:rsidRDefault="00432CA7" w:rsidP="00432C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B90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Заступник директора гімназії з АГР</w:t>
      </w:r>
    </w:p>
    <w:p w:rsidR="00432CA7" w:rsidRPr="00432CA7" w:rsidRDefault="00432CA7" w:rsidP="00B90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sz w:val="24"/>
          <w:szCs w:val="24"/>
          <w:lang w:val="uk-UA"/>
        </w:rPr>
        <w:t>Шилко Ірина Михайлівна</w:t>
      </w:r>
    </w:p>
    <w:p w:rsidR="00432CA7" w:rsidRPr="00432CA7" w:rsidRDefault="00432CA7" w:rsidP="00B904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Здійснює: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безпосереднє керівництво обслуговуючим персоналом, </w:t>
      </w:r>
      <w:proofErr w:type="spellStart"/>
      <w:r w:rsidRPr="00432CA7">
        <w:rPr>
          <w:rFonts w:ascii="Times New Roman" w:hAnsi="Times New Roman" w:cs="Times New Roman"/>
          <w:sz w:val="24"/>
          <w:szCs w:val="24"/>
          <w:lang w:val="uk-UA"/>
        </w:rPr>
        <w:t>техніком-електроніком</w:t>
      </w:r>
      <w:proofErr w:type="spellEnd"/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, сторожами, швейцаром, двірником. </w:t>
      </w:r>
    </w:p>
    <w:p w:rsidR="00432CA7" w:rsidRPr="00432CA7" w:rsidRDefault="00432CA7" w:rsidP="00432CA7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432C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Відповідає за: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стан утримання приміщень та території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електрогосподарство закладу;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протипожежну безпеку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санітарний стан всіх приміщень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поточні та капітальні ремонти приміщень;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створення сприятливих та комфортних умов роботи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комфортних умов перебування в гімназії всіх учасників навчально-виховного процесу. </w:t>
      </w:r>
    </w:p>
    <w:p w:rsidR="00432CA7" w:rsidRPr="00432CA7" w:rsidRDefault="00432CA7" w:rsidP="00432CA7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432C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роботою працівників обслуговуючого персоналу, техніка-електроніка, сторожів, швейцара, двірника;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опосередковано: роботою працівників їдальні, медпункту, найманих тимчасово працівників. </w:t>
      </w:r>
    </w:p>
    <w:p w:rsidR="00432CA7" w:rsidRPr="00432CA7" w:rsidRDefault="00432CA7" w:rsidP="00432CA7">
      <w:pPr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32CA7" w:rsidRPr="00432CA7" w:rsidRDefault="00432CA7" w:rsidP="00432C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Інструктує, консультує: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всіх працівників, зазначених в п.3, бухгалтер</w:t>
      </w:r>
      <w:r w:rsidR="00DD6D72">
        <w:rPr>
          <w:rFonts w:ascii="Times New Roman" w:hAnsi="Times New Roman" w:cs="Times New Roman"/>
          <w:sz w:val="24"/>
          <w:szCs w:val="24"/>
          <w:lang w:val="uk-UA"/>
        </w:rPr>
        <w:t>ії, секретаря, бібліотекаря, ла</w:t>
      </w: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борантів на робочих місцях, проводить та обліковує інструктажі. </w:t>
      </w:r>
    </w:p>
    <w:p w:rsidR="00432CA7" w:rsidRPr="00432CA7" w:rsidRDefault="00432CA7" w:rsidP="00B9044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432C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Складає та веде облік: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табель працівників, зазначених в п.3 та бухгалтерії, секретаря, бібліотекаря, лаборантів;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матеріалів та обладнання, яке є в наявності, або купується для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вихід на роботу працівників обслуговуючого персоналу;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графік відпусток працівників ОП;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посадові інструкції працівників ОП, бухгалтерії, секретаря, бібліотекаря, лаборантів. </w:t>
      </w:r>
    </w:p>
    <w:p w:rsidR="00432CA7" w:rsidRPr="00432CA7" w:rsidRDefault="00432CA7" w:rsidP="00432CA7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432C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Узгоджує: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режим роботи гімназії;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плани поточних та капітальних робіт; </w:t>
      </w:r>
    </w:p>
    <w:p w:rsidR="00432CA7" w:rsidRPr="00432CA7" w:rsidRDefault="00432CA7" w:rsidP="00432C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оренду приміщень в позаурочний час. </w:t>
      </w:r>
    </w:p>
    <w:p w:rsidR="00432CA7" w:rsidRPr="00432CA7" w:rsidRDefault="00432CA7" w:rsidP="00432C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432C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432C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2CA7" w:rsidRPr="00432CA7" w:rsidRDefault="00432CA7" w:rsidP="00432CA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Директор гімназії                                                              С.І.Саєнко</w:t>
      </w:r>
    </w:p>
    <w:p w:rsidR="00432CA7" w:rsidRPr="00432CA7" w:rsidRDefault="00432CA7" w:rsidP="00432CA7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432CA7" w:rsidRPr="00432CA7" w:rsidRDefault="00432CA7" w:rsidP="00432CA7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432CA7" w:rsidRPr="00432CA7" w:rsidRDefault="00432CA7" w:rsidP="00B904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Ознайомлені: </w:t>
      </w:r>
    </w:p>
    <w:p w:rsidR="00432CA7" w:rsidRPr="00432CA7" w:rsidRDefault="00432CA7" w:rsidP="00B9044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Виноградова С.О.________________ </w:t>
      </w:r>
    </w:p>
    <w:p w:rsidR="00432CA7" w:rsidRPr="00432CA7" w:rsidRDefault="00432CA7" w:rsidP="00B9044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Ананьєва Н.В.___________________ </w:t>
      </w:r>
    </w:p>
    <w:p w:rsidR="00432CA7" w:rsidRPr="00432CA7" w:rsidRDefault="00432CA7" w:rsidP="00B9044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 xml:space="preserve">Корнієнко Г.Л. __________________   </w:t>
      </w:r>
    </w:p>
    <w:p w:rsidR="00432CA7" w:rsidRPr="00432CA7" w:rsidRDefault="00432CA7" w:rsidP="00B9044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CA7">
        <w:rPr>
          <w:rFonts w:ascii="Times New Roman" w:hAnsi="Times New Roman" w:cs="Times New Roman"/>
          <w:sz w:val="24"/>
          <w:szCs w:val="24"/>
          <w:lang w:val="uk-UA"/>
        </w:rPr>
        <w:t>Шилко І.М. ___________________</w:t>
      </w:r>
    </w:p>
    <w:p w:rsidR="008A2FFC" w:rsidRPr="00432CA7" w:rsidRDefault="008A2FFC" w:rsidP="00B9044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A2FFC" w:rsidRPr="00432CA7" w:rsidSect="00A725A5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E59"/>
    <w:multiLevelType w:val="hybridMultilevel"/>
    <w:tmpl w:val="64EC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13706"/>
    <w:multiLevelType w:val="hybridMultilevel"/>
    <w:tmpl w:val="AB5E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0350C"/>
    <w:multiLevelType w:val="hybridMultilevel"/>
    <w:tmpl w:val="879CD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A4D93"/>
    <w:multiLevelType w:val="hybridMultilevel"/>
    <w:tmpl w:val="0CE4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53002"/>
    <w:multiLevelType w:val="hybridMultilevel"/>
    <w:tmpl w:val="C1AA2104"/>
    <w:lvl w:ilvl="0" w:tplc="0C101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181D72"/>
    <w:multiLevelType w:val="hybridMultilevel"/>
    <w:tmpl w:val="3356C274"/>
    <w:lvl w:ilvl="0" w:tplc="70FE4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432CA7"/>
    <w:rsid w:val="00156FAE"/>
    <w:rsid w:val="00432CA7"/>
    <w:rsid w:val="0077042E"/>
    <w:rsid w:val="008A2FFC"/>
    <w:rsid w:val="009B6491"/>
    <w:rsid w:val="00B9044A"/>
    <w:rsid w:val="00C46E7F"/>
    <w:rsid w:val="00DD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2C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432CA7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Subtitle"/>
    <w:basedOn w:val="a"/>
    <w:link w:val="a6"/>
    <w:qFormat/>
    <w:rsid w:val="00432C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432CA7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7">
    <w:name w:val="Hyperlink"/>
    <w:basedOn w:val="a0"/>
    <w:rsid w:val="00432C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g.ck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2017-08-31T06:29:00Z</dcterms:created>
  <dcterms:modified xsi:type="dcterms:W3CDTF">2017-08-31T07:29:00Z</dcterms:modified>
</cp:coreProperties>
</file>