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03704" w:rsidRPr="00AC301E" w:rsidTr="00603704">
        <w:tc>
          <w:tcPr>
            <w:tcW w:w="4814" w:type="dxa"/>
          </w:tcPr>
          <w:p w:rsidR="00603704" w:rsidRPr="00E41583" w:rsidRDefault="00603704" w:rsidP="00603704">
            <w:pPr>
              <w:rPr>
                <w:rFonts w:ascii="Times New Roman" w:hAnsi="Times New Roman" w:cs="Times New Roman"/>
                <w:sz w:val="24"/>
                <w:szCs w:val="24"/>
                <w:lang w:val="uk-UA"/>
              </w:rPr>
            </w:pPr>
            <w:r w:rsidRPr="00E41583">
              <w:rPr>
                <w:rFonts w:ascii="Times New Roman" w:hAnsi="Times New Roman" w:cs="Times New Roman"/>
                <w:sz w:val="24"/>
                <w:szCs w:val="24"/>
                <w:lang w:val="uk-UA"/>
              </w:rPr>
              <w:t>СХВАЛЕНО</w:t>
            </w:r>
            <w:r w:rsidRPr="00E41583">
              <w:rPr>
                <w:rFonts w:ascii="Times New Roman" w:hAnsi="Times New Roman" w:cs="Times New Roman"/>
                <w:sz w:val="24"/>
                <w:szCs w:val="24"/>
                <w:lang w:val="uk-UA"/>
              </w:rPr>
              <w:tab/>
            </w:r>
            <w:r w:rsidRPr="00E41583">
              <w:rPr>
                <w:rFonts w:ascii="Times New Roman" w:hAnsi="Times New Roman" w:cs="Times New Roman"/>
                <w:sz w:val="24"/>
                <w:szCs w:val="24"/>
                <w:lang w:val="uk-UA"/>
              </w:rPr>
              <w:tab/>
            </w:r>
          </w:p>
          <w:p w:rsidR="00603704" w:rsidRPr="00E41583" w:rsidRDefault="00603704" w:rsidP="00603704">
            <w:pPr>
              <w:rPr>
                <w:rFonts w:ascii="Times New Roman" w:hAnsi="Times New Roman" w:cs="Times New Roman"/>
                <w:sz w:val="24"/>
                <w:szCs w:val="24"/>
                <w:lang w:val="uk-UA"/>
              </w:rPr>
            </w:pPr>
            <w:r w:rsidRPr="00E41583">
              <w:rPr>
                <w:rFonts w:ascii="Times New Roman" w:hAnsi="Times New Roman" w:cs="Times New Roman"/>
                <w:sz w:val="24"/>
                <w:szCs w:val="24"/>
                <w:lang w:val="uk-UA"/>
              </w:rPr>
              <w:t>педагогічною радою</w:t>
            </w:r>
          </w:p>
          <w:p w:rsidR="00603704" w:rsidRPr="00E41583" w:rsidRDefault="00AC301E" w:rsidP="00603704">
            <w:pPr>
              <w:rPr>
                <w:rFonts w:ascii="Times New Roman" w:hAnsi="Times New Roman" w:cs="Times New Roman"/>
                <w:sz w:val="24"/>
                <w:szCs w:val="24"/>
                <w:lang w:val="uk-UA"/>
              </w:rPr>
            </w:pPr>
            <w:r>
              <w:rPr>
                <w:rFonts w:ascii="Times New Roman" w:hAnsi="Times New Roman" w:cs="Times New Roman"/>
                <w:sz w:val="24"/>
                <w:szCs w:val="24"/>
                <w:lang w:val="uk-UA"/>
              </w:rPr>
              <w:t>протокол № 1</w:t>
            </w:r>
          </w:p>
          <w:p w:rsidR="00603704" w:rsidRPr="00E41583" w:rsidRDefault="00603704" w:rsidP="00603704">
            <w:pPr>
              <w:rPr>
                <w:rFonts w:ascii="Times New Roman" w:hAnsi="Times New Roman" w:cs="Times New Roman"/>
                <w:sz w:val="24"/>
                <w:szCs w:val="24"/>
                <w:lang w:val="uk-UA"/>
              </w:rPr>
            </w:pPr>
            <w:r w:rsidRPr="00E41583">
              <w:rPr>
                <w:rFonts w:ascii="Times New Roman" w:hAnsi="Times New Roman" w:cs="Times New Roman"/>
                <w:sz w:val="24"/>
                <w:szCs w:val="24"/>
                <w:lang w:val="uk-UA"/>
              </w:rPr>
              <w:t xml:space="preserve">від </w:t>
            </w:r>
            <w:r w:rsidR="00AC301E">
              <w:rPr>
                <w:rFonts w:ascii="Times New Roman" w:hAnsi="Times New Roman" w:cs="Times New Roman"/>
                <w:sz w:val="24"/>
                <w:szCs w:val="24"/>
                <w:lang w:val="uk-UA"/>
              </w:rPr>
              <w:t>30.08.2022</w:t>
            </w:r>
            <w:r w:rsidRPr="00E41583">
              <w:rPr>
                <w:rFonts w:ascii="Times New Roman" w:hAnsi="Times New Roman" w:cs="Times New Roman"/>
                <w:sz w:val="24"/>
                <w:szCs w:val="24"/>
                <w:lang w:val="uk-UA"/>
              </w:rPr>
              <w:t>2022 року</w:t>
            </w:r>
          </w:p>
          <w:p w:rsidR="00603704" w:rsidRPr="00E41583" w:rsidRDefault="00603704" w:rsidP="00603704">
            <w:pPr>
              <w:rPr>
                <w:rFonts w:ascii="Times New Roman" w:hAnsi="Times New Roman" w:cs="Times New Roman"/>
                <w:sz w:val="24"/>
                <w:szCs w:val="24"/>
                <w:lang w:val="uk-UA"/>
              </w:rPr>
            </w:pPr>
          </w:p>
        </w:tc>
        <w:tc>
          <w:tcPr>
            <w:tcW w:w="4815" w:type="dxa"/>
          </w:tcPr>
          <w:p w:rsidR="00603704" w:rsidRPr="00E41583" w:rsidRDefault="00603704" w:rsidP="00603704">
            <w:pPr>
              <w:jc w:val="right"/>
              <w:rPr>
                <w:rFonts w:ascii="Times New Roman" w:hAnsi="Times New Roman" w:cs="Times New Roman"/>
                <w:sz w:val="24"/>
                <w:szCs w:val="24"/>
                <w:lang w:val="uk-UA"/>
              </w:rPr>
            </w:pPr>
            <w:r w:rsidRPr="00E41583">
              <w:rPr>
                <w:rFonts w:ascii="Times New Roman" w:hAnsi="Times New Roman" w:cs="Times New Roman"/>
                <w:sz w:val="24"/>
                <w:szCs w:val="24"/>
                <w:lang w:val="uk-UA"/>
              </w:rPr>
              <w:t>ЗАТВЕРДЖЕНО</w:t>
            </w:r>
          </w:p>
          <w:p w:rsidR="00603704" w:rsidRPr="00E41583" w:rsidRDefault="00603704" w:rsidP="00603704">
            <w:pPr>
              <w:jc w:val="right"/>
              <w:rPr>
                <w:rFonts w:ascii="Times New Roman" w:hAnsi="Times New Roman" w:cs="Times New Roman"/>
                <w:sz w:val="24"/>
                <w:szCs w:val="24"/>
                <w:lang w:val="uk-UA"/>
              </w:rPr>
            </w:pPr>
            <w:r w:rsidRPr="00E41583">
              <w:rPr>
                <w:rFonts w:ascii="Times New Roman" w:hAnsi="Times New Roman" w:cs="Times New Roman"/>
                <w:sz w:val="24"/>
                <w:szCs w:val="24"/>
                <w:lang w:val="uk-UA"/>
              </w:rPr>
              <w:t>Директор ___________________</w:t>
            </w:r>
          </w:p>
          <w:p w:rsidR="00603704" w:rsidRPr="00E41583" w:rsidRDefault="00AC301E" w:rsidP="00AC301E">
            <w:pPr>
              <w:jc w:val="right"/>
              <w:rPr>
                <w:rFonts w:ascii="Times New Roman" w:hAnsi="Times New Roman" w:cs="Times New Roman"/>
                <w:sz w:val="24"/>
                <w:szCs w:val="24"/>
                <w:lang w:val="uk-UA"/>
              </w:rPr>
            </w:pPr>
            <w:r>
              <w:rPr>
                <w:rFonts w:ascii="Times New Roman" w:hAnsi="Times New Roman" w:cs="Times New Roman"/>
                <w:sz w:val="24"/>
                <w:szCs w:val="24"/>
                <w:lang w:val="uk-UA"/>
              </w:rPr>
              <w:t>Наказ від 30.08.2022 року № 92</w:t>
            </w:r>
          </w:p>
        </w:tc>
      </w:tr>
    </w:tbl>
    <w:p w:rsidR="00603704" w:rsidRPr="00E41583" w:rsidRDefault="00603704" w:rsidP="00603704">
      <w:pPr>
        <w:rPr>
          <w:rFonts w:ascii="Times New Roman" w:hAnsi="Times New Roman" w:cs="Times New Roman"/>
          <w:sz w:val="24"/>
          <w:szCs w:val="24"/>
          <w:lang w:val="uk-UA"/>
        </w:rPr>
      </w:pPr>
    </w:p>
    <w:p w:rsidR="00E41583" w:rsidRPr="00E41583" w:rsidRDefault="00E41583" w:rsidP="00603704">
      <w:pPr>
        <w:rPr>
          <w:rFonts w:ascii="Times New Roman" w:hAnsi="Times New Roman" w:cs="Times New Roman"/>
          <w:sz w:val="24"/>
          <w:szCs w:val="24"/>
          <w:lang w:val="uk-UA"/>
        </w:rPr>
      </w:pPr>
    </w:p>
    <w:p w:rsidR="00E41583" w:rsidRPr="00E41583" w:rsidRDefault="00E41583" w:rsidP="00603704">
      <w:pPr>
        <w:rPr>
          <w:rFonts w:ascii="Times New Roman" w:hAnsi="Times New Roman" w:cs="Times New Roman"/>
          <w:sz w:val="24"/>
          <w:szCs w:val="24"/>
          <w:lang w:val="uk-UA"/>
        </w:rPr>
      </w:pPr>
    </w:p>
    <w:p w:rsidR="00E41583" w:rsidRPr="00E41583" w:rsidRDefault="00E41583" w:rsidP="00603704">
      <w:pPr>
        <w:rPr>
          <w:rFonts w:ascii="Times New Roman" w:hAnsi="Times New Roman" w:cs="Times New Roman"/>
          <w:sz w:val="24"/>
          <w:szCs w:val="24"/>
          <w:lang w:val="uk-UA"/>
        </w:rPr>
      </w:pPr>
    </w:p>
    <w:p w:rsidR="00E41583" w:rsidRPr="00E41583" w:rsidRDefault="00E41583" w:rsidP="00603704">
      <w:pPr>
        <w:rPr>
          <w:rFonts w:ascii="Times New Roman" w:hAnsi="Times New Roman" w:cs="Times New Roman"/>
          <w:sz w:val="24"/>
          <w:szCs w:val="24"/>
          <w:lang w:val="uk-UA"/>
        </w:rPr>
      </w:pPr>
    </w:p>
    <w:p w:rsidR="00603704" w:rsidRPr="00E41583" w:rsidRDefault="00603704" w:rsidP="00E41583">
      <w:pPr>
        <w:spacing w:after="0" w:line="240" w:lineRule="auto"/>
        <w:jc w:val="center"/>
        <w:rPr>
          <w:rFonts w:ascii="Times New Roman" w:hAnsi="Times New Roman" w:cs="Times New Roman"/>
          <w:b/>
          <w:sz w:val="24"/>
          <w:szCs w:val="24"/>
          <w:lang w:val="uk-UA"/>
        </w:rPr>
      </w:pPr>
      <w:r w:rsidRPr="00E41583">
        <w:rPr>
          <w:rFonts w:ascii="Times New Roman" w:hAnsi="Times New Roman" w:cs="Times New Roman"/>
          <w:b/>
          <w:sz w:val="24"/>
          <w:szCs w:val="24"/>
          <w:lang w:val="uk-UA"/>
        </w:rPr>
        <w:t>П</w:t>
      </w:r>
      <w:r w:rsidR="00E41583" w:rsidRPr="00E41583">
        <w:rPr>
          <w:rFonts w:ascii="Times New Roman" w:hAnsi="Times New Roman" w:cs="Times New Roman"/>
          <w:b/>
          <w:sz w:val="24"/>
          <w:szCs w:val="24"/>
          <w:lang w:val="uk-UA"/>
        </w:rPr>
        <w:t xml:space="preserve"> </w:t>
      </w:r>
      <w:r w:rsidRPr="00E41583">
        <w:rPr>
          <w:rFonts w:ascii="Times New Roman" w:hAnsi="Times New Roman" w:cs="Times New Roman"/>
          <w:b/>
          <w:sz w:val="24"/>
          <w:szCs w:val="24"/>
          <w:lang w:val="uk-UA"/>
        </w:rPr>
        <w:t>О</w:t>
      </w:r>
      <w:r w:rsidR="00E41583" w:rsidRPr="00E41583">
        <w:rPr>
          <w:rFonts w:ascii="Times New Roman" w:hAnsi="Times New Roman" w:cs="Times New Roman"/>
          <w:b/>
          <w:sz w:val="24"/>
          <w:szCs w:val="24"/>
          <w:lang w:val="uk-UA"/>
        </w:rPr>
        <w:t xml:space="preserve"> </w:t>
      </w:r>
      <w:r w:rsidRPr="00E41583">
        <w:rPr>
          <w:rFonts w:ascii="Times New Roman" w:hAnsi="Times New Roman" w:cs="Times New Roman"/>
          <w:b/>
          <w:sz w:val="24"/>
          <w:szCs w:val="24"/>
          <w:lang w:val="uk-UA"/>
        </w:rPr>
        <w:t>Л</w:t>
      </w:r>
      <w:r w:rsidR="00E41583" w:rsidRPr="00E41583">
        <w:rPr>
          <w:rFonts w:ascii="Times New Roman" w:hAnsi="Times New Roman" w:cs="Times New Roman"/>
          <w:b/>
          <w:sz w:val="24"/>
          <w:szCs w:val="24"/>
          <w:lang w:val="uk-UA"/>
        </w:rPr>
        <w:t xml:space="preserve"> </w:t>
      </w:r>
      <w:r w:rsidRPr="00E41583">
        <w:rPr>
          <w:rFonts w:ascii="Times New Roman" w:hAnsi="Times New Roman" w:cs="Times New Roman"/>
          <w:b/>
          <w:sz w:val="24"/>
          <w:szCs w:val="24"/>
          <w:lang w:val="uk-UA"/>
        </w:rPr>
        <w:t>О</w:t>
      </w:r>
      <w:r w:rsidR="00E41583" w:rsidRPr="00E41583">
        <w:rPr>
          <w:rFonts w:ascii="Times New Roman" w:hAnsi="Times New Roman" w:cs="Times New Roman"/>
          <w:b/>
          <w:sz w:val="24"/>
          <w:szCs w:val="24"/>
          <w:lang w:val="uk-UA"/>
        </w:rPr>
        <w:t xml:space="preserve"> </w:t>
      </w:r>
      <w:r w:rsidRPr="00E41583">
        <w:rPr>
          <w:rFonts w:ascii="Times New Roman" w:hAnsi="Times New Roman" w:cs="Times New Roman"/>
          <w:b/>
          <w:sz w:val="24"/>
          <w:szCs w:val="24"/>
          <w:lang w:val="uk-UA"/>
        </w:rPr>
        <w:t>Ж</w:t>
      </w:r>
      <w:r w:rsidR="00E41583" w:rsidRPr="00E41583">
        <w:rPr>
          <w:rFonts w:ascii="Times New Roman" w:hAnsi="Times New Roman" w:cs="Times New Roman"/>
          <w:b/>
          <w:sz w:val="24"/>
          <w:szCs w:val="24"/>
          <w:lang w:val="uk-UA"/>
        </w:rPr>
        <w:t xml:space="preserve"> </w:t>
      </w:r>
      <w:r w:rsidRPr="00E41583">
        <w:rPr>
          <w:rFonts w:ascii="Times New Roman" w:hAnsi="Times New Roman" w:cs="Times New Roman"/>
          <w:b/>
          <w:sz w:val="24"/>
          <w:szCs w:val="24"/>
          <w:lang w:val="uk-UA"/>
        </w:rPr>
        <w:t>Е</w:t>
      </w:r>
      <w:r w:rsidR="00E41583" w:rsidRPr="00E41583">
        <w:rPr>
          <w:rFonts w:ascii="Times New Roman" w:hAnsi="Times New Roman" w:cs="Times New Roman"/>
          <w:b/>
          <w:sz w:val="24"/>
          <w:szCs w:val="24"/>
          <w:lang w:val="uk-UA"/>
        </w:rPr>
        <w:t xml:space="preserve"> </w:t>
      </w:r>
      <w:r w:rsidRPr="00E41583">
        <w:rPr>
          <w:rFonts w:ascii="Times New Roman" w:hAnsi="Times New Roman" w:cs="Times New Roman"/>
          <w:b/>
          <w:sz w:val="24"/>
          <w:szCs w:val="24"/>
          <w:lang w:val="uk-UA"/>
        </w:rPr>
        <w:t>Н</w:t>
      </w:r>
      <w:r w:rsidR="00E41583" w:rsidRPr="00E41583">
        <w:rPr>
          <w:rFonts w:ascii="Times New Roman" w:hAnsi="Times New Roman" w:cs="Times New Roman"/>
          <w:b/>
          <w:sz w:val="24"/>
          <w:szCs w:val="24"/>
          <w:lang w:val="uk-UA"/>
        </w:rPr>
        <w:t xml:space="preserve"> </w:t>
      </w:r>
      <w:r w:rsidRPr="00E41583">
        <w:rPr>
          <w:rFonts w:ascii="Times New Roman" w:hAnsi="Times New Roman" w:cs="Times New Roman"/>
          <w:b/>
          <w:sz w:val="24"/>
          <w:szCs w:val="24"/>
          <w:lang w:val="uk-UA"/>
        </w:rPr>
        <w:t>Н</w:t>
      </w:r>
      <w:r w:rsidR="00E41583" w:rsidRPr="00E41583">
        <w:rPr>
          <w:rFonts w:ascii="Times New Roman" w:hAnsi="Times New Roman" w:cs="Times New Roman"/>
          <w:b/>
          <w:sz w:val="24"/>
          <w:szCs w:val="24"/>
          <w:lang w:val="uk-UA"/>
        </w:rPr>
        <w:t xml:space="preserve"> </w:t>
      </w:r>
      <w:r w:rsidRPr="00E41583">
        <w:rPr>
          <w:rFonts w:ascii="Times New Roman" w:hAnsi="Times New Roman" w:cs="Times New Roman"/>
          <w:b/>
          <w:sz w:val="24"/>
          <w:szCs w:val="24"/>
          <w:lang w:val="uk-UA"/>
        </w:rPr>
        <w:t>Я</w:t>
      </w:r>
    </w:p>
    <w:p w:rsidR="00E41583" w:rsidRPr="00E41583" w:rsidRDefault="00603704" w:rsidP="00E41583">
      <w:pPr>
        <w:spacing w:before="240" w:after="0" w:line="240" w:lineRule="auto"/>
        <w:jc w:val="center"/>
        <w:rPr>
          <w:rFonts w:ascii="Times New Roman" w:hAnsi="Times New Roman" w:cs="Times New Roman"/>
          <w:sz w:val="24"/>
          <w:szCs w:val="24"/>
          <w:lang w:val="uk-UA"/>
        </w:rPr>
      </w:pPr>
      <w:r w:rsidRPr="00E41583">
        <w:rPr>
          <w:rFonts w:ascii="Times New Roman" w:hAnsi="Times New Roman" w:cs="Times New Roman"/>
          <w:sz w:val="24"/>
          <w:szCs w:val="24"/>
          <w:lang w:val="uk-UA"/>
        </w:rPr>
        <w:t xml:space="preserve"> </w:t>
      </w:r>
      <w:r w:rsidR="00E41583" w:rsidRPr="00E41583">
        <w:rPr>
          <w:rFonts w:ascii="Times New Roman" w:hAnsi="Times New Roman" w:cs="Times New Roman"/>
          <w:sz w:val="24"/>
          <w:szCs w:val="24"/>
          <w:lang w:val="uk-UA"/>
        </w:rPr>
        <w:t xml:space="preserve">ПРО ВНУТРІШНЮ СИСТЕМУ </w:t>
      </w:r>
    </w:p>
    <w:p w:rsidR="00603704" w:rsidRPr="00E41583" w:rsidRDefault="00E41583" w:rsidP="00E41583">
      <w:pPr>
        <w:spacing w:before="240" w:after="0" w:line="240" w:lineRule="auto"/>
        <w:jc w:val="center"/>
        <w:rPr>
          <w:rFonts w:ascii="Times New Roman" w:hAnsi="Times New Roman" w:cs="Times New Roman"/>
          <w:sz w:val="24"/>
          <w:szCs w:val="24"/>
          <w:lang w:val="uk-UA"/>
        </w:rPr>
      </w:pPr>
      <w:r w:rsidRPr="00E41583">
        <w:rPr>
          <w:rFonts w:ascii="Times New Roman" w:hAnsi="Times New Roman" w:cs="Times New Roman"/>
          <w:sz w:val="24"/>
          <w:szCs w:val="24"/>
          <w:lang w:val="uk-UA"/>
        </w:rPr>
        <w:t>ЗАБЕЗПЕЧЕННЯ ЯКОСТІ ОСВІТИ</w:t>
      </w:r>
    </w:p>
    <w:p w:rsidR="00E41583" w:rsidRPr="00E41583" w:rsidRDefault="00E41583" w:rsidP="00E41583">
      <w:pPr>
        <w:spacing w:before="240" w:after="0" w:line="240" w:lineRule="auto"/>
        <w:jc w:val="center"/>
        <w:rPr>
          <w:rFonts w:ascii="Times New Roman" w:hAnsi="Times New Roman" w:cs="Times New Roman"/>
          <w:sz w:val="24"/>
          <w:szCs w:val="24"/>
          <w:lang w:val="uk-UA"/>
        </w:rPr>
      </w:pPr>
      <w:r w:rsidRPr="00E41583">
        <w:rPr>
          <w:rFonts w:ascii="Times New Roman" w:hAnsi="Times New Roman" w:cs="Times New Roman"/>
          <w:sz w:val="24"/>
          <w:szCs w:val="24"/>
          <w:lang w:val="uk-UA"/>
        </w:rPr>
        <w:t xml:space="preserve">ПЕРШОЇ МІСЬКОЇ ГІМНАЗІЇ </w:t>
      </w:r>
    </w:p>
    <w:p w:rsidR="00E41583" w:rsidRDefault="00E41583" w:rsidP="00E41583">
      <w:pPr>
        <w:spacing w:before="240" w:after="0" w:line="240" w:lineRule="auto"/>
        <w:jc w:val="center"/>
        <w:rPr>
          <w:rFonts w:ascii="Times New Roman" w:hAnsi="Times New Roman" w:cs="Times New Roman"/>
          <w:sz w:val="24"/>
          <w:szCs w:val="24"/>
          <w:lang w:val="uk-UA"/>
        </w:rPr>
      </w:pPr>
      <w:r w:rsidRPr="00E41583">
        <w:rPr>
          <w:rFonts w:ascii="Times New Roman" w:hAnsi="Times New Roman" w:cs="Times New Roman"/>
          <w:sz w:val="24"/>
          <w:szCs w:val="24"/>
          <w:lang w:val="uk-UA"/>
        </w:rPr>
        <w:t xml:space="preserve">ЧЕРКАСЬКОЇ МІСЬКОЇ РАДИ </w:t>
      </w:r>
    </w:p>
    <w:p w:rsidR="00E41583" w:rsidRDefault="00E41583" w:rsidP="00E41583">
      <w:pPr>
        <w:spacing w:before="240" w:after="0" w:line="240" w:lineRule="auto"/>
        <w:jc w:val="center"/>
        <w:rPr>
          <w:rFonts w:ascii="Times New Roman" w:hAnsi="Times New Roman" w:cs="Times New Roman"/>
          <w:sz w:val="24"/>
          <w:szCs w:val="24"/>
          <w:lang w:val="uk-UA"/>
        </w:rPr>
      </w:pPr>
      <w:r w:rsidRPr="00E41583">
        <w:rPr>
          <w:rFonts w:ascii="Times New Roman" w:hAnsi="Times New Roman" w:cs="Times New Roman"/>
          <w:sz w:val="24"/>
          <w:szCs w:val="24"/>
          <w:lang w:val="uk-UA"/>
        </w:rPr>
        <w:t>ЧЕРКАСЬКОЇ ОБЛАСТІ</w:t>
      </w:r>
    </w:p>
    <w:p w:rsidR="00E41583" w:rsidRDefault="00E41583" w:rsidP="00E41583">
      <w:pPr>
        <w:spacing w:before="240" w:after="0" w:line="240" w:lineRule="auto"/>
        <w:jc w:val="center"/>
        <w:rPr>
          <w:rFonts w:ascii="Times New Roman" w:hAnsi="Times New Roman" w:cs="Times New Roman"/>
          <w:sz w:val="24"/>
          <w:szCs w:val="24"/>
          <w:lang w:val="uk-UA"/>
        </w:rPr>
      </w:pPr>
    </w:p>
    <w:p w:rsidR="00E41583" w:rsidRDefault="00E41583" w:rsidP="00E41583">
      <w:pPr>
        <w:spacing w:before="240" w:after="0" w:line="240" w:lineRule="auto"/>
        <w:jc w:val="center"/>
        <w:rPr>
          <w:rFonts w:ascii="Times New Roman" w:hAnsi="Times New Roman" w:cs="Times New Roman"/>
          <w:sz w:val="24"/>
          <w:szCs w:val="24"/>
          <w:lang w:val="uk-UA"/>
        </w:rPr>
      </w:pPr>
    </w:p>
    <w:p w:rsidR="00E41583" w:rsidRDefault="00E41583" w:rsidP="00E41583">
      <w:pPr>
        <w:spacing w:before="240" w:after="0" w:line="240" w:lineRule="auto"/>
        <w:jc w:val="center"/>
        <w:rPr>
          <w:rFonts w:ascii="Times New Roman" w:hAnsi="Times New Roman" w:cs="Times New Roman"/>
          <w:sz w:val="24"/>
          <w:szCs w:val="24"/>
          <w:lang w:val="uk-UA"/>
        </w:rPr>
      </w:pPr>
    </w:p>
    <w:p w:rsidR="00E41583" w:rsidRDefault="00E41583" w:rsidP="00E41583">
      <w:pPr>
        <w:spacing w:before="240" w:after="0" w:line="240" w:lineRule="auto"/>
        <w:jc w:val="center"/>
        <w:rPr>
          <w:rFonts w:ascii="Times New Roman" w:hAnsi="Times New Roman" w:cs="Times New Roman"/>
          <w:sz w:val="24"/>
          <w:szCs w:val="24"/>
          <w:lang w:val="uk-UA"/>
        </w:rPr>
      </w:pPr>
    </w:p>
    <w:p w:rsidR="00E41583" w:rsidRDefault="00E41583" w:rsidP="00E41583">
      <w:pPr>
        <w:spacing w:before="240" w:after="0" w:line="240" w:lineRule="auto"/>
        <w:jc w:val="center"/>
        <w:rPr>
          <w:rFonts w:ascii="Times New Roman" w:hAnsi="Times New Roman" w:cs="Times New Roman"/>
          <w:sz w:val="24"/>
          <w:szCs w:val="24"/>
          <w:lang w:val="uk-UA"/>
        </w:rPr>
      </w:pPr>
    </w:p>
    <w:p w:rsidR="00E41583" w:rsidRDefault="00E41583" w:rsidP="00E41583">
      <w:pPr>
        <w:spacing w:before="240" w:after="0" w:line="240" w:lineRule="auto"/>
        <w:jc w:val="center"/>
        <w:rPr>
          <w:rFonts w:ascii="Times New Roman" w:hAnsi="Times New Roman" w:cs="Times New Roman"/>
          <w:sz w:val="24"/>
          <w:szCs w:val="24"/>
          <w:lang w:val="uk-UA"/>
        </w:rPr>
      </w:pPr>
    </w:p>
    <w:p w:rsidR="00E41583" w:rsidRDefault="00E41583" w:rsidP="00E41583">
      <w:pPr>
        <w:spacing w:before="240" w:after="0" w:line="240" w:lineRule="auto"/>
        <w:jc w:val="center"/>
        <w:rPr>
          <w:rFonts w:ascii="Times New Roman" w:hAnsi="Times New Roman" w:cs="Times New Roman"/>
          <w:sz w:val="24"/>
          <w:szCs w:val="24"/>
          <w:lang w:val="uk-UA"/>
        </w:rPr>
      </w:pPr>
    </w:p>
    <w:p w:rsidR="00E41583" w:rsidRDefault="00E41583" w:rsidP="00E41583">
      <w:pPr>
        <w:spacing w:before="240" w:after="0" w:line="240" w:lineRule="auto"/>
        <w:jc w:val="center"/>
        <w:rPr>
          <w:rFonts w:ascii="Times New Roman" w:hAnsi="Times New Roman" w:cs="Times New Roman"/>
          <w:sz w:val="24"/>
          <w:szCs w:val="24"/>
          <w:lang w:val="uk-UA"/>
        </w:rPr>
      </w:pPr>
    </w:p>
    <w:p w:rsidR="00E41583" w:rsidRDefault="00E41583" w:rsidP="00E41583">
      <w:pPr>
        <w:spacing w:before="240" w:after="0" w:line="240" w:lineRule="auto"/>
        <w:jc w:val="center"/>
        <w:rPr>
          <w:rFonts w:ascii="Times New Roman" w:hAnsi="Times New Roman" w:cs="Times New Roman"/>
          <w:sz w:val="24"/>
          <w:szCs w:val="24"/>
          <w:lang w:val="uk-UA"/>
        </w:rPr>
      </w:pPr>
    </w:p>
    <w:p w:rsidR="00E41583" w:rsidRDefault="00E41583" w:rsidP="00E41583">
      <w:pPr>
        <w:spacing w:before="240" w:after="0" w:line="240" w:lineRule="auto"/>
        <w:jc w:val="center"/>
        <w:rPr>
          <w:rFonts w:ascii="Times New Roman" w:hAnsi="Times New Roman" w:cs="Times New Roman"/>
          <w:sz w:val="24"/>
          <w:szCs w:val="24"/>
          <w:lang w:val="uk-UA"/>
        </w:rPr>
      </w:pPr>
    </w:p>
    <w:p w:rsidR="00E41583" w:rsidRDefault="00E41583" w:rsidP="00E41583">
      <w:pPr>
        <w:spacing w:before="240" w:after="0" w:line="240" w:lineRule="auto"/>
        <w:jc w:val="center"/>
        <w:rPr>
          <w:rFonts w:ascii="Times New Roman" w:hAnsi="Times New Roman" w:cs="Times New Roman"/>
          <w:sz w:val="24"/>
          <w:szCs w:val="24"/>
          <w:lang w:val="uk-UA"/>
        </w:rPr>
      </w:pPr>
    </w:p>
    <w:p w:rsidR="00E41583" w:rsidRDefault="00E41583" w:rsidP="00E41583">
      <w:pPr>
        <w:spacing w:before="240" w:after="0" w:line="240" w:lineRule="auto"/>
        <w:jc w:val="center"/>
        <w:rPr>
          <w:rFonts w:ascii="Times New Roman" w:hAnsi="Times New Roman" w:cs="Times New Roman"/>
          <w:sz w:val="24"/>
          <w:szCs w:val="24"/>
          <w:lang w:val="uk-UA"/>
        </w:rPr>
      </w:pPr>
    </w:p>
    <w:p w:rsidR="00E41583" w:rsidRDefault="00E41583" w:rsidP="00E41583">
      <w:pPr>
        <w:spacing w:before="240" w:after="0" w:line="240" w:lineRule="auto"/>
        <w:jc w:val="center"/>
        <w:rPr>
          <w:rFonts w:ascii="Times New Roman" w:hAnsi="Times New Roman" w:cs="Times New Roman"/>
          <w:sz w:val="24"/>
          <w:szCs w:val="24"/>
          <w:lang w:val="uk-UA"/>
        </w:rPr>
      </w:pPr>
    </w:p>
    <w:p w:rsidR="00E41583" w:rsidRDefault="00E41583" w:rsidP="00E41583">
      <w:pPr>
        <w:spacing w:before="240" w:after="0" w:line="240" w:lineRule="auto"/>
        <w:jc w:val="center"/>
        <w:rPr>
          <w:rFonts w:ascii="Times New Roman" w:hAnsi="Times New Roman" w:cs="Times New Roman"/>
          <w:sz w:val="24"/>
          <w:szCs w:val="24"/>
          <w:lang w:val="uk-UA"/>
        </w:rPr>
      </w:pPr>
    </w:p>
    <w:p w:rsidR="00E41583" w:rsidRDefault="00E41583" w:rsidP="00E41583">
      <w:pPr>
        <w:spacing w:before="240" w:after="0" w:line="240" w:lineRule="auto"/>
        <w:jc w:val="center"/>
        <w:rPr>
          <w:rFonts w:ascii="Times New Roman" w:hAnsi="Times New Roman" w:cs="Times New Roman"/>
          <w:sz w:val="24"/>
          <w:szCs w:val="24"/>
          <w:lang w:val="uk-UA"/>
        </w:rPr>
      </w:pPr>
    </w:p>
    <w:p w:rsidR="009B6E5E" w:rsidRDefault="009B6E5E" w:rsidP="00E41583">
      <w:pPr>
        <w:spacing w:before="240" w:after="0" w:line="240" w:lineRule="auto"/>
        <w:jc w:val="center"/>
        <w:rPr>
          <w:rFonts w:ascii="Times New Roman" w:hAnsi="Times New Roman" w:cs="Times New Roman"/>
          <w:sz w:val="24"/>
          <w:szCs w:val="24"/>
          <w:lang w:val="uk-UA"/>
        </w:rPr>
      </w:pPr>
    </w:p>
    <w:p w:rsidR="00E41583" w:rsidRPr="00717379" w:rsidRDefault="00E41583" w:rsidP="00E41583">
      <w:pPr>
        <w:spacing w:before="240" w:after="0" w:line="240" w:lineRule="auto"/>
        <w:jc w:val="center"/>
        <w:rPr>
          <w:rFonts w:ascii="Times New Roman" w:hAnsi="Times New Roman" w:cs="Times New Roman"/>
          <w:sz w:val="24"/>
          <w:szCs w:val="24"/>
          <w:lang w:val="ru-RU"/>
        </w:rPr>
      </w:pPr>
    </w:p>
    <w:p w:rsidR="00E41583" w:rsidRPr="00162AB4" w:rsidRDefault="00E41583" w:rsidP="00162AB4">
      <w:pPr>
        <w:spacing w:before="240" w:after="0" w:line="360" w:lineRule="auto"/>
        <w:ind w:left="3600" w:firstLine="720"/>
        <w:rPr>
          <w:rFonts w:ascii="Times New Roman" w:hAnsi="Times New Roman" w:cs="Times New Roman"/>
          <w:b/>
          <w:sz w:val="24"/>
          <w:szCs w:val="24"/>
          <w:lang w:val="ru-RU"/>
        </w:rPr>
      </w:pPr>
      <w:r w:rsidRPr="00162AB4">
        <w:rPr>
          <w:rFonts w:ascii="Times New Roman" w:hAnsi="Times New Roman" w:cs="Times New Roman"/>
          <w:b/>
          <w:sz w:val="24"/>
          <w:szCs w:val="24"/>
          <w:lang w:val="ru-RU"/>
        </w:rPr>
        <w:lastRenderedPageBreak/>
        <w:t>ВСТУП</w:t>
      </w:r>
    </w:p>
    <w:p w:rsidR="00277B3D" w:rsidRPr="009B6E5E" w:rsidRDefault="00007CA2" w:rsidP="009B6E5E">
      <w:pPr>
        <w:tabs>
          <w:tab w:val="left" w:pos="1134"/>
        </w:tabs>
        <w:spacing w:after="0" w:line="360" w:lineRule="auto"/>
        <w:jc w:val="both"/>
        <w:rPr>
          <w:rFonts w:ascii="Times New Roman" w:hAnsi="Times New Roman" w:cs="Times New Roman"/>
          <w:sz w:val="24"/>
          <w:szCs w:val="24"/>
          <w:lang w:val="uk-UA"/>
        </w:rPr>
      </w:pPr>
      <w:r w:rsidRPr="009B6E5E">
        <w:rPr>
          <w:rFonts w:ascii="Times New Roman" w:hAnsi="Times New Roman" w:cs="Times New Roman"/>
          <w:sz w:val="24"/>
          <w:szCs w:val="24"/>
          <w:lang w:val="uk-UA"/>
        </w:rPr>
        <w:t xml:space="preserve">Перша міська гімназія Черкаської міської ради Черкаської області створена рішенням Черкаської міської ради від 24.06.1994  №175, знаходиться у міській комунальній власності. Засновником (власником) навчального закладу є Черкаська міська рада, органом управління – департамент освіти та гуманітарної політики Черкаської міської ради. У 1996 році гімназія одержала статус Асоційованої школи ЮНЕСКО. </w:t>
      </w:r>
    </w:p>
    <w:p w:rsidR="00277B3D" w:rsidRPr="009B6E5E" w:rsidRDefault="00277B3D" w:rsidP="009B6E5E">
      <w:pPr>
        <w:tabs>
          <w:tab w:val="left" w:pos="1134"/>
        </w:tabs>
        <w:spacing w:after="0" w:line="360" w:lineRule="auto"/>
        <w:jc w:val="both"/>
        <w:rPr>
          <w:rFonts w:ascii="Times New Roman" w:hAnsi="Times New Roman" w:cs="Times New Roman"/>
          <w:sz w:val="24"/>
          <w:szCs w:val="24"/>
          <w:lang w:val="ru-RU"/>
        </w:rPr>
      </w:pPr>
      <w:r w:rsidRPr="009C0F36">
        <w:rPr>
          <w:rFonts w:ascii="Times New Roman" w:hAnsi="Times New Roman" w:cs="Times New Roman"/>
          <w:sz w:val="24"/>
          <w:szCs w:val="24"/>
          <w:lang w:val="uk-UA"/>
        </w:rPr>
        <w:t xml:space="preserve">У своїй діяльності Перша міська гімназія керується Конституцією </w:t>
      </w:r>
      <w:r w:rsidRPr="009B6E5E">
        <w:rPr>
          <w:rFonts w:ascii="Times New Roman" w:hAnsi="Times New Roman" w:cs="Times New Roman"/>
          <w:sz w:val="24"/>
          <w:szCs w:val="24"/>
          <w:lang w:val="ru-RU"/>
        </w:rPr>
        <w:t>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Положенням про загальноосвітній навчальний заклад, іншими нормативно-правовими актами, Статутом гімназії.</w:t>
      </w:r>
    </w:p>
    <w:p w:rsidR="00277B3D" w:rsidRPr="009B6E5E" w:rsidRDefault="00277B3D" w:rsidP="009B6E5E">
      <w:pPr>
        <w:tabs>
          <w:tab w:val="left" w:pos="1134"/>
        </w:tabs>
        <w:spacing w:after="0" w:line="360" w:lineRule="auto"/>
        <w:jc w:val="both"/>
        <w:rPr>
          <w:rFonts w:ascii="Times New Roman" w:hAnsi="Times New Roman" w:cs="Times New Roman"/>
          <w:sz w:val="24"/>
          <w:szCs w:val="24"/>
          <w:lang w:val="ru-RU"/>
        </w:rPr>
      </w:pPr>
      <w:r w:rsidRPr="009B6E5E">
        <w:rPr>
          <w:rFonts w:ascii="Times New Roman" w:hAnsi="Times New Roman" w:cs="Times New Roman"/>
          <w:sz w:val="24"/>
          <w:szCs w:val="24"/>
          <w:lang w:val="ru-RU"/>
        </w:rPr>
        <w:t xml:space="preserve">У період з 2015 по 2020 рр. гімназія мала статус експериментального навчального закладу Всеукраїнського рівня з темою дослідження «Дидактичне забезпечення варіативного компонента змісту навчання іноземних мов в основній і старшій школі» (наказ Міністерства освіти і науки України від 17.01.2015 № 24). Згідно з наказом управління освіти і науки Черкаської ОДА № 119 від 05.05.2017 «Про проведення дослідно-експериментальної роботи на базі загальноосвітніх навчальних закладів-учасників цільової обласної програми «Інноваційні школи Черкащини» гімназії надано статус експериментального навчального закладу регіонального рівня з темою дослідно-експериментальної роботи «Реалізація моделей перспективного розвитку інноваційних шкіл Черкаської області». </w:t>
      </w:r>
    </w:p>
    <w:p w:rsidR="00277B3D" w:rsidRPr="009B6E5E" w:rsidRDefault="00277B3D" w:rsidP="009B6E5E">
      <w:pPr>
        <w:tabs>
          <w:tab w:val="left" w:pos="1134"/>
        </w:tabs>
        <w:spacing w:after="0" w:line="360" w:lineRule="auto"/>
        <w:jc w:val="both"/>
        <w:rPr>
          <w:rFonts w:ascii="Times New Roman" w:hAnsi="Times New Roman" w:cs="Times New Roman"/>
          <w:sz w:val="24"/>
          <w:szCs w:val="24"/>
          <w:lang w:val="ru-RU"/>
        </w:rPr>
      </w:pPr>
      <w:r w:rsidRPr="009B6E5E">
        <w:rPr>
          <w:rFonts w:ascii="Times New Roman" w:hAnsi="Times New Roman" w:cs="Times New Roman"/>
          <w:sz w:val="24"/>
          <w:szCs w:val="24"/>
          <w:lang w:val="ru-RU"/>
        </w:rPr>
        <w:t xml:space="preserve">З філософії гімназії: Кожен гімназист — це унікальна особистість, він може навчатися за різними методами та у зручному темпі. Гімназія забезпечує повноцінні методи навчання, які передбачають досягнення високих цілей. </w:t>
      </w:r>
    </w:p>
    <w:p w:rsidR="00277B3D" w:rsidRPr="009B6E5E" w:rsidRDefault="00277B3D" w:rsidP="009B6E5E">
      <w:pPr>
        <w:tabs>
          <w:tab w:val="left" w:pos="1134"/>
        </w:tabs>
        <w:spacing w:after="0" w:line="360" w:lineRule="auto"/>
        <w:jc w:val="both"/>
        <w:rPr>
          <w:rFonts w:ascii="Times New Roman" w:hAnsi="Times New Roman" w:cs="Times New Roman"/>
          <w:sz w:val="24"/>
          <w:szCs w:val="24"/>
          <w:lang w:val="ru-RU"/>
        </w:rPr>
      </w:pPr>
      <w:r w:rsidRPr="009B6E5E">
        <w:rPr>
          <w:rFonts w:ascii="Times New Roman" w:hAnsi="Times New Roman" w:cs="Times New Roman"/>
          <w:sz w:val="24"/>
          <w:szCs w:val="24"/>
          <w:lang w:val="ru-RU"/>
        </w:rPr>
        <w:t xml:space="preserve">Місія гімназії: Створення полілінгвістичної гімназії міжнародного рівня через інноваційну діяльність і громадянське виховання; навчання, виховання та розвиток випускника гімназії — компетентного, конкурентоспроможного, який володіє іноземними мовами та зорієнтований на певну сферу діяльності, здатного навчатися впродовж життя. </w:t>
      </w:r>
    </w:p>
    <w:p w:rsidR="00277B3D" w:rsidRPr="009B6E5E" w:rsidRDefault="00277B3D" w:rsidP="009B6E5E">
      <w:pPr>
        <w:tabs>
          <w:tab w:val="left" w:pos="1134"/>
        </w:tabs>
        <w:spacing w:after="0" w:line="360" w:lineRule="auto"/>
        <w:jc w:val="both"/>
        <w:rPr>
          <w:rFonts w:ascii="Times New Roman" w:hAnsi="Times New Roman" w:cs="Times New Roman"/>
          <w:sz w:val="24"/>
          <w:szCs w:val="24"/>
          <w:lang w:val="ru-RU"/>
        </w:rPr>
      </w:pPr>
      <w:r w:rsidRPr="009B6E5E">
        <w:rPr>
          <w:rFonts w:ascii="Times New Roman" w:hAnsi="Times New Roman" w:cs="Times New Roman"/>
          <w:sz w:val="24"/>
          <w:szCs w:val="24"/>
          <w:lang w:val="ru-RU"/>
        </w:rPr>
        <w:t>Проблемна тема гімназії «Через інноваційну діяльність, підвищення професійнофахової компетентності та розвиток творчої ініціативи до полілінгвістичної гімназії європейського рівня».</w:t>
      </w:r>
    </w:p>
    <w:p w:rsidR="00146608" w:rsidRPr="009B6E5E" w:rsidRDefault="00146608" w:rsidP="009B6E5E">
      <w:pPr>
        <w:spacing w:after="0" w:line="360" w:lineRule="auto"/>
        <w:jc w:val="both"/>
        <w:rPr>
          <w:rFonts w:ascii="Times New Roman" w:hAnsi="Times New Roman" w:cs="Times New Roman"/>
          <w:sz w:val="24"/>
          <w:szCs w:val="24"/>
          <w:lang w:val="uk-UA"/>
        </w:rPr>
      </w:pPr>
      <w:r w:rsidRPr="009B6E5E">
        <w:rPr>
          <w:rFonts w:ascii="Times New Roman" w:hAnsi="Times New Roman" w:cs="Times New Roman"/>
          <w:sz w:val="24"/>
          <w:szCs w:val="24"/>
          <w:lang w:val="uk-UA"/>
        </w:rPr>
        <w:t xml:space="preserve">У гімназії визначена українська мова навчання і запроваджено поглиблене вивчення англійської мови та вивчення другої іноземної мови (німецької, іспанської або французької), профіль навчання – суспільно-філологічний. </w:t>
      </w:r>
    </w:p>
    <w:p w:rsidR="006060B6" w:rsidRPr="009B6E5E" w:rsidRDefault="00146608" w:rsidP="009B6E5E">
      <w:pPr>
        <w:spacing w:line="360" w:lineRule="auto"/>
        <w:jc w:val="both"/>
        <w:rPr>
          <w:rFonts w:ascii="Times New Roman" w:hAnsi="Times New Roman" w:cs="Times New Roman"/>
          <w:sz w:val="24"/>
          <w:szCs w:val="24"/>
          <w:lang w:val="uk-UA"/>
        </w:rPr>
      </w:pPr>
      <w:r w:rsidRPr="009B6E5E">
        <w:rPr>
          <w:rFonts w:ascii="Times New Roman" w:hAnsi="Times New Roman" w:cs="Times New Roman"/>
          <w:sz w:val="24"/>
          <w:szCs w:val="24"/>
          <w:lang w:val="uk-UA"/>
        </w:rPr>
        <w:t xml:space="preserve">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w:t>
      </w:r>
      <w:r w:rsidR="009B6E5E" w:rsidRPr="009B6E5E">
        <w:rPr>
          <w:rFonts w:ascii="Times New Roman" w:hAnsi="Times New Roman" w:cs="Times New Roman"/>
          <w:sz w:val="24"/>
          <w:szCs w:val="24"/>
          <w:lang w:val="uk-UA"/>
        </w:rPr>
        <w:t xml:space="preserve"> </w:t>
      </w:r>
    </w:p>
    <w:p w:rsidR="00101822" w:rsidRPr="00162AB4" w:rsidRDefault="00101822" w:rsidP="00CA7395">
      <w:pPr>
        <w:pStyle w:val="a4"/>
        <w:numPr>
          <w:ilvl w:val="0"/>
          <w:numId w:val="9"/>
        </w:numPr>
        <w:shd w:val="clear" w:color="auto" w:fill="FFFFFF"/>
        <w:spacing w:before="0" w:beforeAutospacing="0" w:after="150" w:afterAutospacing="0" w:line="360" w:lineRule="auto"/>
        <w:rPr>
          <w:b/>
          <w:lang w:val="uk-UA"/>
        </w:rPr>
      </w:pPr>
      <w:r w:rsidRPr="00162AB4">
        <w:rPr>
          <w:b/>
          <w:lang w:val="uk-UA"/>
        </w:rPr>
        <w:lastRenderedPageBreak/>
        <w:t>Призначення і сфера застосування</w:t>
      </w:r>
    </w:p>
    <w:p w:rsidR="009B6E5E" w:rsidRDefault="004D5202" w:rsidP="009B6E5E">
      <w:pPr>
        <w:pStyle w:val="a4"/>
        <w:shd w:val="clear" w:color="auto" w:fill="FFFFFF"/>
        <w:spacing w:before="0" w:beforeAutospacing="0" w:after="150" w:afterAutospacing="0" w:line="360" w:lineRule="auto"/>
        <w:rPr>
          <w:lang w:val="uk-UA"/>
        </w:rPr>
      </w:pPr>
      <w:r w:rsidRPr="006060B6">
        <w:rPr>
          <w:lang w:val="uk-UA"/>
        </w:rPr>
        <w:t>Закон України «Про освіту» передбачає створення та функціонування системи забезпечення якості світи, складовими якої є: система забезпечення якості в закладах освіти (внутрішня), система зовнішнього забезпечення якості освіти та система забезпечення якості в діяльності органів управління та установ, що здійснюють зовнішнє забезпечення якості освіти з метою гарантування та постійного підвищення якості освіти, формування довіри суспільства, до системи та закладів освіти, органів управління освітою та для допомоги закладам.</w:t>
      </w:r>
    </w:p>
    <w:p w:rsidR="004D5202" w:rsidRPr="006060B6" w:rsidRDefault="004D5202" w:rsidP="009B6E5E">
      <w:pPr>
        <w:pStyle w:val="a4"/>
        <w:shd w:val="clear" w:color="auto" w:fill="FFFFFF"/>
        <w:spacing w:before="0" w:beforeAutospacing="0" w:after="150" w:afterAutospacing="0" w:line="360" w:lineRule="auto"/>
        <w:rPr>
          <w:lang w:val="uk-UA"/>
        </w:rPr>
      </w:pPr>
      <w:r w:rsidRPr="006060B6">
        <w:rPr>
          <w:lang w:val="uk-UA"/>
        </w:rPr>
        <w:t>Пункти 29 та 30 статті 1 Закону України «Про освіту» визначають якість освіти як «відповідність результатів навчання вимогам, встановленим законодавством, відповідним стандартом освіти та/або договором про надання освітніх послуг; якість освітньої діяльності - рівень організації, забезпечення та реалізації освітнього процесу, що забезпечує здобуття особами якісно».</w:t>
      </w:r>
    </w:p>
    <w:p w:rsidR="009B6E5E" w:rsidRDefault="004D5202" w:rsidP="009B6E5E">
      <w:pPr>
        <w:pStyle w:val="tj"/>
        <w:shd w:val="clear" w:color="auto" w:fill="FFFFFF"/>
        <w:spacing w:before="0" w:beforeAutospacing="0" w:after="0" w:afterAutospacing="0" w:line="360" w:lineRule="auto"/>
        <w:rPr>
          <w:lang w:val="uk-UA"/>
        </w:rPr>
      </w:pPr>
      <w:r w:rsidRPr="006060B6">
        <w:rPr>
          <w:lang w:val="uk-UA"/>
        </w:rPr>
        <w:t>У Законі України «Пр</w:t>
      </w:r>
      <w:r w:rsidR="00CC517A" w:rsidRPr="006060B6">
        <w:rPr>
          <w:lang w:val="uk-UA"/>
        </w:rPr>
        <w:t>о повну загальну середню освіту «якість повної загальної освіти</w:t>
      </w:r>
      <w:r w:rsidRPr="006060B6">
        <w:rPr>
          <w:lang w:val="uk-UA"/>
        </w:rPr>
        <w:t>»</w:t>
      </w:r>
      <w:r w:rsidR="00CC517A" w:rsidRPr="006060B6">
        <w:rPr>
          <w:lang w:val="uk-UA"/>
        </w:rPr>
        <w:t xml:space="preserve"> визначається як «відповідність результатів навчання, здобутих учнем на відповідних рівнях повної загальної середньої освіти, державним стандартам», а якість освітньої діяльності – як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 </w:t>
      </w:r>
    </w:p>
    <w:p w:rsidR="00717379" w:rsidRPr="006060B6" w:rsidRDefault="00CC517A" w:rsidP="009B6E5E">
      <w:pPr>
        <w:pStyle w:val="tj"/>
        <w:shd w:val="clear" w:color="auto" w:fill="FFFFFF"/>
        <w:spacing w:before="0" w:beforeAutospacing="0" w:after="0" w:afterAutospacing="0" w:line="360" w:lineRule="auto"/>
        <w:rPr>
          <w:lang w:val="uk-UA"/>
        </w:rPr>
      </w:pPr>
      <w:r w:rsidRPr="006060B6">
        <w:rPr>
          <w:lang w:val="uk-UA"/>
        </w:rPr>
        <w:t>Положення про внутрішню систему забезпечення якості освіти у Першій міській гімназії Черкаської міської ради</w:t>
      </w:r>
      <w:r w:rsidR="00717379" w:rsidRPr="006060B6">
        <w:rPr>
          <w:lang w:val="uk-UA"/>
        </w:rPr>
        <w:t xml:space="preserve"> </w:t>
      </w:r>
      <w:r w:rsidRPr="006060B6">
        <w:rPr>
          <w:lang w:val="uk-UA"/>
        </w:rPr>
        <w:t>Черкаської області</w:t>
      </w:r>
      <w:r w:rsidR="00717379" w:rsidRPr="006060B6">
        <w:rPr>
          <w:lang w:val="uk-UA"/>
        </w:rPr>
        <w:t xml:space="preserve"> є головним документом, я якому описана внутрішня система забезпечення якості освіти цього закладу освіти </w:t>
      </w:r>
      <w:r w:rsidR="00B2641D" w:rsidRPr="006060B6">
        <w:rPr>
          <w:lang w:val="uk-UA"/>
        </w:rPr>
        <w:t xml:space="preserve"> (далі - ВСЗЯО)</w:t>
      </w:r>
      <w:r w:rsidR="00717379" w:rsidRPr="006060B6">
        <w:rPr>
          <w:lang w:val="uk-UA"/>
        </w:rPr>
        <w:t>, розроблена на основі положень державних стандартів систем управління якістю та результатів наукових досліджень із питань упровадження технологій усеохопного менеджменту якості (</w:t>
      </w:r>
      <w:r w:rsidR="00717379" w:rsidRPr="006060B6">
        <w:t>Total</w:t>
      </w:r>
      <w:r w:rsidR="00717379" w:rsidRPr="006060B6">
        <w:rPr>
          <w:lang w:val="uk-UA"/>
        </w:rPr>
        <w:t xml:space="preserve"> </w:t>
      </w:r>
      <w:r w:rsidR="00717379" w:rsidRPr="006060B6">
        <w:t>Quality</w:t>
      </w:r>
      <w:r w:rsidR="00717379" w:rsidRPr="006060B6">
        <w:rPr>
          <w:lang w:val="uk-UA"/>
        </w:rPr>
        <w:t xml:space="preserve"> </w:t>
      </w:r>
      <w:r w:rsidR="00717379" w:rsidRPr="006060B6">
        <w:t>Management</w:t>
      </w:r>
      <w:r w:rsidR="00717379" w:rsidRPr="006060B6">
        <w:rPr>
          <w:lang w:val="uk-UA"/>
        </w:rPr>
        <w:t xml:space="preserve">) у сфері загальної середньої освіти. </w:t>
      </w:r>
    </w:p>
    <w:p w:rsidR="005D6065" w:rsidRPr="006060B6" w:rsidRDefault="00B2641D" w:rsidP="005D6065">
      <w:pPr>
        <w:spacing w:after="0" w:line="360" w:lineRule="auto"/>
        <w:rPr>
          <w:rFonts w:ascii="Times New Roman" w:hAnsi="Times New Roman" w:cs="Times New Roman"/>
          <w:sz w:val="24"/>
          <w:szCs w:val="24"/>
          <w:lang w:val="uk-UA"/>
        </w:rPr>
      </w:pPr>
      <w:r w:rsidRPr="006060B6">
        <w:rPr>
          <w:rFonts w:ascii="Times New Roman" w:hAnsi="Times New Roman" w:cs="Times New Roman"/>
          <w:sz w:val="24"/>
          <w:szCs w:val="24"/>
          <w:lang w:val="uk-UA"/>
        </w:rPr>
        <w:t>Сферою застосування ВСЗЯО є освітня діяльність закладу освіти зі створення і надання освітніх послуг зі здобування початкової, базової серед</w:t>
      </w:r>
      <w:r w:rsidR="00325EB7">
        <w:rPr>
          <w:rFonts w:ascii="Times New Roman" w:hAnsi="Times New Roman" w:cs="Times New Roman"/>
          <w:sz w:val="24"/>
          <w:szCs w:val="24"/>
          <w:lang w:val="uk-UA"/>
        </w:rPr>
        <w:t>ньої освіти, а саме: створення т</w:t>
      </w:r>
      <w:r w:rsidRPr="006060B6">
        <w:rPr>
          <w:rFonts w:ascii="Times New Roman" w:hAnsi="Times New Roman" w:cs="Times New Roman"/>
          <w:sz w:val="24"/>
          <w:szCs w:val="24"/>
          <w:lang w:val="uk-UA"/>
        </w:rPr>
        <w:t>а забезпечення функціонування відповідного освітнього середовища, організація і здійснення освітнього процесу та забезпечення якості освіти і якості освітньої діяльності</w:t>
      </w:r>
      <w:r w:rsidR="00AC301E">
        <w:rPr>
          <w:rFonts w:ascii="Times New Roman" w:hAnsi="Times New Roman" w:cs="Times New Roman"/>
          <w:sz w:val="24"/>
          <w:szCs w:val="24"/>
          <w:lang w:val="uk-UA"/>
        </w:rPr>
        <w:t xml:space="preserve"> як очної так і дистанційної форм навчання.</w:t>
      </w:r>
      <w:bookmarkStart w:id="0" w:name="_GoBack"/>
      <w:bookmarkEnd w:id="0"/>
      <w:r w:rsidRPr="006060B6">
        <w:rPr>
          <w:rFonts w:ascii="Times New Roman" w:hAnsi="Times New Roman" w:cs="Times New Roman"/>
          <w:sz w:val="24"/>
          <w:szCs w:val="24"/>
          <w:lang w:val="uk-UA"/>
        </w:rPr>
        <w:t>.</w:t>
      </w:r>
    </w:p>
    <w:p w:rsidR="00717379" w:rsidRPr="00714F85" w:rsidRDefault="002B4950" w:rsidP="00325EB7">
      <w:pPr>
        <w:spacing w:after="0"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r w:rsidR="00162AB4">
        <w:rPr>
          <w:rFonts w:ascii="Times New Roman" w:hAnsi="Times New Roman" w:cs="Times New Roman"/>
          <w:b/>
          <w:sz w:val="24"/>
          <w:szCs w:val="24"/>
          <w:lang w:val="uk-UA"/>
        </w:rPr>
        <w:t xml:space="preserve"> </w:t>
      </w:r>
      <w:r w:rsidR="006060B6" w:rsidRPr="00714F85">
        <w:rPr>
          <w:rFonts w:ascii="Times New Roman" w:hAnsi="Times New Roman" w:cs="Times New Roman"/>
          <w:b/>
          <w:sz w:val="24"/>
          <w:szCs w:val="24"/>
          <w:lang w:val="uk-UA"/>
        </w:rPr>
        <w:t xml:space="preserve">Терміни та їх визначення </w:t>
      </w:r>
    </w:p>
    <w:p w:rsidR="00325EB7" w:rsidRDefault="006060B6" w:rsidP="00325EB7">
      <w:pPr>
        <w:spacing w:after="0" w:line="360" w:lineRule="auto"/>
        <w:rPr>
          <w:rFonts w:ascii="Times New Roman" w:hAnsi="Times New Roman" w:cs="Times New Roman"/>
          <w:sz w:val="24"/>
          <w:szCs w:val="24"/>
          <w:lang w:val="uk-UA"/>
        </w:rPr>
      </w:pPr>
      <w:r w:rsidRPr="006060B6">
        <w:rPr>
          <w:rFonts w:ascii="Times New Roman" w:hAnsi="Times New Roman" w:cs="Times New Roman"/>
          <w:sz w:val="24"/>
          <w:szCs w:val="24"/>
          <w:lang w:val="uk-UA"/>
        </w:rPr>
        <w:t>У Положенні застосовано такі терміни та визначення:</w:t>
      </w:r>
    </w:p>
    <w:p w:rsidR="006060B6" w:rsidRPr="00325EB7" w:rsidRDefault="006060B6" w:rsidP="00325EB7">
      <w:pPr>
        <w:spacing w:after="0" w:line="360" w:lineRule="auto"/>
        <w:rPr>
          <w:rFonts w:ascii="Times New Roman" w:hAnsi="Times New Roman" w:cs="Times New Roman"/>
          <w:sz w:val="24"/>
          <w:szCs w:val="24"/>
          <w:lang w:val="uk-UA"/>
        </w:rPr>
      </w:pPr>
      <w:r w:rsidRPr="00325EB7">
        <w:rPr>
          <w:rFonts w:ascii="Times New Roman" w:eastAsia="Calibri" w:hAnsi="Times New Roman" w:cs="Times New Roman"/>
          <w:i/>
          <w:sz w:val="24"/>
          <w:szCs w:val="24"/>
          <w:lang w:val="uk-UA" w:eastAsia="ru-RU"/>
        </w:rPr>
        <w:t>Академічна доброчесність</w:t>
      </w:r>
      <w:r w:rsidRPr="00325EB7">
        <w:rPr>
          <w:rFonts w:ascii="Times New Roman" w:eastAsia="Calibri" w:hAnsi="Times New Roman" w:cs="Times New Roman"/>
          <w:sz w:val="24"/>
          <w:szCs w:val="24"/>
          <w:lang w:val="uk-UA" w:eastAsia="ru-RU"/>
        </w:rPr>
        <w:t xml:space="preserve">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t>Інструмент</w:t>
      </w:r>
      <w:r w:rsidRPr="00325EB7">
        <w:rPr>
          <w:rFonts w:ascii="Times New Roman" w:eastAsia="Calibri" w:hAnsi="Times New Roman" w:cs="Times New Roman"/>
          <w:sz w:val="24"/>
          <w:szCs w:val="24"/>
          <w:lang w:val="ru-RU" w:eastAsia="ru-RU"/>
        </w:rPr>
        <w:t xml:space="preserve"> – засіб, спосіб для досягнення чогось. </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Times New Roman" w:hAnsi="Times New Roman" w:cs="Times New Roman"/>
          <w:i/>
          <w:iCs/>
          <w:color w:val="222222"/>
          <w:sz w:val="24"/>
          <w:szCs w:val="24"/>
          <w:bdr w:val="none" w:sz="0" w:space="0" w:color="auto" w:frame="1"/>
          <w:lang w:val="ru-RU" w:eastAsia="uk-UA"/>
        </w:rPr>
        <w:lastRenderedPageBreak/>
        <w:t>Корекційно-розвивальне освітнє середовище</w:t>
      </w:r>
      <w:r w:rsidRPr="00325EB7">
        <w:rPr>
          <w:rFonts w:ascii="Times New Roman" w:eastAsia="Times New Roman" w:hAnsi="Times New Roman" w:cs="Times New Roman"/>
          <w:i/>
          <w:iCs/>
          <w:color w:val="222222"/>
          <w:sz w:val="24"/>
          <w:szCs w:val="24"/>
          <w:bdr w:val="none" w:sz="0" w:space="0" w:color="auto" w:frame="1"/>
          <w:lang w:eastAsia="uk-UA"/>
        </w:rPr>
        <w:t> </w:t>
      </w:r>
      <w:r w:rsidRPr="00325EB7">
        <w:rPr>
          <w:rFonts w:ascii="Times New Roman" w:eastAsia="Times New Roman" w:hAnsi="Times New Roman" w:cs="Times New Roman"/>
          <w:color w:val="222222"/>
          <w:sz w:val="24"/>
          <w:szCs w:val="24"/>
          <w:lang w:val="ru-RU" w:eastAsia="uk-UA"/>
        </w:rPr>
        <w:t>– сукупність умов, способів і засобів їх реалізації для навчання, виховання та розвитку здобувачів освіти з особливими потребами.</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t>Критерії</w:t>
      </w:r>
      <w:r w:rsidRPr="00325EB7">
        <w:rPr>
          <w:rFonts w:ascii="Times New Roman" w:eastAsia="Calibri" w:hAnsi="Times New Roman" w:cs="Times New Roman"/>
          <w:sz w:val="24"/>
          <w:szCs w:val="24"/>
          <w:lang w:val="ru-RU" w:eastAsia="ru-RU"/>
        </w:rPr>
        <w:t xml:space="preserve"> – вимоги для визначення або оцінки людини, предмета, явища (або: ознака, на підставі якої виробляється оцінка). </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t>Механізм</w:t>
      </w:r>
      <w:r w:rsidRPr="00325EB7">
        <w:rPr>
          <w:rFonts w:ascii="Times New Roman" w:eastAsia="Calibri" w:hAnsi="Times New Roman" w:cs="Times New Roman"/>
          <w:sz w:val="24"/>
          <w:szCs w:val="24"/>
          <w:lang w:val="ru-RU" w:eastAsia="ru-RU"/>
        </w:rPr>
        <w:t xml:space="preserve"> – комплексний процес, спосіб організації. </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t>Моніторинг якості освіти</w:t>
      </w:r>
      <w:r w:rsidRPr="00325EB7">
        <w:rPr>
          <w:rFonts w:ascii="Times New Roman" w:eastAsia="Calibri" w:hAnsi="Times New Roman" w:cs="Times New Roman"/>
          <w:sz w:val="24"/>
          <w:szCs w:val="24"/>
          <w:lang w:val="ru-RU" w:eastAsia="ru-RU"/>
        </w:rPr>
        <w:t xml:space="preserve"> – система послідовних і систематичних заходів, що здійснюються з метою виявлення та відстеження тенденцій у розвитку якості освіти в к</w:t>
      </w:r>
      <w:r w:rsidR="00B26739">
        <w:rPr>
          <w:rFonts w:ascii="Times New Roman" w:eastAsia="Calibri" w:hAnsi="Times New Roman" w:cs="Times New Roman"/>
          <w:sz w:val="24"/>
          <w:szCs w:val="24"/>
          <w:lang w:val="ru-RU" w:eastAsia="ru-RU"/>
        </w:rPr>
        <w:t xml:space="preserve">раїні, на окремих територіях, </w:t>
      </w:r>
      <w:proofErr w:type="gramStart"/>
      <w:r w:rsidR="00B26739">
        <w:rPr>
          <w:rFonts w:ascii="Times New Roman" w:eastAsia="Calibri" w:hAnsi="Times New Roman" w:cs="Times New Roman"/>
          <w:sz w:val="24"/>
          <w:szCs w:val="24"/>
          <w:lang w:val="ru-RU" w:eastAsia="ru-RU"/>
        </w:rPr>
        <w:t xml:space="preserve">у </w:t>
      </w:r>
      <w:r w:rsidRPr="00325EB7">
        <w:rPr>
          <w:rFonts w:ascii="Times New Roman" w:eastAsia="Calibri" w:hAnsi="Times New Roman" w:cs="Times New Roman"/>
          <w:sz w:val="24"/>
          <w:szCs w:val="24"/>
          <w:lang w:val="ru-RU" w:eastAsia="ru-RU"/>
        </w:rPr>
        <w:t>закладах</w:t>
      </w:r>
      <w:proofErr w:type="gramEnd"/>
      <w:r w:rsidRPr="00325EB7">
        <w:rPr>
          <w:rFonts w:ascii="Times New Roman" w:eastAsia="Calibri" w:hAnsi="Times New Roman" w:cs="Times New Roman"/>
          <w:sz w:val="24"/>
          <w:szCs w:val="24"/>
          <w:lang w:val="ru-RU" w:eastAsia="ru-RU"/>
        </w:rPr>
        <w:t xml:space="preserve">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t>Положення</w:t>
      </w:r>
      <w:r w:rsidRPr="00325EB7">
        <w:rPr>
          <w:rFonts w:ascii="Times New Roman" w:eastAsia="Calibri" w:hAnsi="Times New Roman" w:cs="Times New Roman"/>
          <w:sz w:val="24"/>
          <w:szCs w:val="24"/>
          <w:lang w:val="ru-RU" w:eastAsia="ru-RU"/>
        </w:rP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 </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t>Правило</w:t>
      </w:r>
      <w:r w:rsidRPr="00325EB7">
        <w:rPr>
          <w:rFonts w:ascii="Times New Roman" w:eastAsia="Calibri" w:hAnsi="Times New Roman" w:cs="Times New Roman"/>
          <w:sz w:val="24"/>
          <w:szCs w:val="24"/>
          <w:lang w:val="ru-RU" w:eastAsia="ru-RU"/>
        </w:rPr>
        <w:t xml:space="preserve"> – вимога для виконання якихось умов всіма учасниками якої-небудь дії. </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t>Процедура</w:t>
      </w:r>
      <w:r w:rsidRPr="00325EB7">
        <w:rPr>
          <w:rFonts w:ascii="Times New Roman" w:eastAsia="Calibri" w:hAnsi="Times New Roman" w:cs="Times New Roman"/>
          <w:sz w:val="24"/>
          <w:szCs w:val="24"/>
          <w:lang w:val="ru-RU" w:eastAsia="ru-RU"/>
        </w:rPr>
        <w:t xml:space="preserve"> – офіційно встановлений чи узвичаєний порядок здійснення, виконання або оформлення чого-небудь. </w:t>
      </w:r>
    </w:p>
    <w:p w:rsidR="00325EB7"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t>Стратегія</w:t>
      </w:r>
      <w:r w:rsidRPr="00325EB7">
        <w:rPr>
          <w:rFonts w:ascii="Times New Roman" w:eastAsia="Calibri" w:hAnsi="Times New Roman" w:cs="Times New Roman"/>
          <w:sz w:val="24"/>
          <w:szCs w:val="24"/>
          <w:lang w:val="ru-RU" w:eastAsia="ru-RU"/>
        </w:rPr>
        <w:t xml:space="preserve"> – 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 </w:t>
      </w:r>
    </w:p>
    <w:p w:rsidR="00714F85" w:rsidRPr="005B1794" w:rsidRDefault="0040488A" w:rsidP="00191A7D">
      <w:pPr>
        <w:autoSpaceDE w:val="0"/>
        <w:autoSpaceDN w:val="0"/>
        <w:adjustRightInd w:val="0"/>
        <w:spacing w:after="0" w:line="360" w:lineRule="auto"/>
        <w:rPr>
          <w:rFonts w:ascii="Times New Roman" w:eastAsia="Calibri" w:hAnsi="Times New Roman" w:cs="Times New Roman"/>
          <w:b/>
          <w:sz w:val="24"/>
          <w:szCs w:val="24"/>
          <w:lang w:val="ru-RU" w:eastAsia="ru-RU"/>
        </w:rPr>
      </w:pPr>
      <w:r w:rsidRPr="005B1794">
        <w:rPr>
          <w:rFonts w:ascii="Times New Roman" w:eastAsia="Calibri" w:hAnsi="Times New Roman" w:cs="Times New Roman"/>
          <w:b/>
          <w:sz w:val="24"/>
          <w:szCs w:val="24"/>
          <w:lang w:val="ru-RU" w:eastAsia="ru-RU"/>
        </w:rPr>
        <w:t xml:space="preserve">3. </w:t>
      </w:r>
      <w:r w:rsidR="00714F85" w:rsidRPr="005B1794">
        <w:rPr>
          <w:rFonts w:ascii="Times New Roman" w:eastAsia="Calibri" w:hAnsi="Times New Roman" w:cs="Times New Roman"/>
          <w:b/>
          <w:sz w:val="24"/>
          <w:szCs w:val="24"/>
          <w:lang w:val="ru-RU" w:eastAsia="ru-RU"/>
        </w:rPr>
        <w:t>Загальні положення</w:t>
      </w:r>
      <w:r w:rsidR="008D48EC" w:rsidRPr="005B1794">
        <w:rPr>
          <w:rFonts w:ascii="Times New Roman" w:eastAsia="Calibri" w:hAnsi="Times New Roman" w:cs="Times New Roman"/>
          <w:b/>
          <w:sz w:val="24"/>
          <w:szCs w:val="24"/>
          <w:lang w:val="ru-RU" w:eastAsia="ru-RU"/>
        </w:rPr>
        <w:t xml:space="preserve"> </w:t>
      </w:r>
      <w:r w:rsidR="005B1794" w:rsidRPr="005B1794">
        <w:rPr>
          <w:rFonts w:ascii="Times New Roman" w:hAnsi="Times New Roman" w:cs="Times New Roman"/>
          <w:b/>
          <w:sz w:val="24"/>
          <w:szCs w:val="24"/>
          <w:lang w:val="uk-UA"/>
        </w:rPr>
        <w:t>внутрішньої системи забезпечення якості освіти</w:t>
      </w:r>
    </w:p>
    <w:p w:rsidR="0040488A" w:rsidRPr="00325EB7" w:rsidRDefault="0040488A" w:rsidP="00191A7D">
      <w:pPr>
        <w:pStyle w:val="aa"/>
        <w:spacing w:line="360" w:lineRule="auto"/>
        <w:ind w:firstLine="0"/>
        <w:jc w:val="both"/>
        <w:rPr>
          <w:color w:val="000000"/>
          <w:sz w:val="24"/>
          <w:szCs w:val="24"/>
        </w:rPr>
      </w:pPr>
      <w:r w:rsidRPr="00325EB7">
        <w:rPr>
          <w:bCs/>
          <w:color w:val="000000"/>
          <w:sz w:val="24"/>
          <w:szCs w:val="24"/>
        </w:rPr>
        <w:t xml:space="preserve">3.1 </w:t>
      </w:r>
      <w:r w:rsidRPr="00325EB7">
        <w:rPr>
          <w:color w:val="000000"/>
          <w:sz w:val="24"/>
          <w:szCs w:val="24"/>
        </w:rPr>
        <w:t>Нормативною основою моніторингу оцінки якос</w:t>
      </w:r>
      <w:r w:rsidRPr="00325EB7">
        <w:rPr>
          <w:color w:val="000000"/>
          <w:sz w:val="24"/>
          <w:szCs w:val="24"/>
        </w:rPr>
        <w:softHyphen/>
        <w:t xml:space="preserve">ті освітнього процесу є: Конституція України, Закон України «Про освіту», Закон України «Про загальну середню освіту», </w:t>
      </w:r>
      <w:r w:rsidRPr="00325EB7">
        <w:rPr>
          <w:sz w:val="24"/>
          <w:szCs w:val="24"/>
        </w:rPr>
        <w:t>зако</w:t>
      </w:r>
      <w:r w:rsidRPr="00325EB7">
        <w:rPr>
          <w:sz w:val="24"/>
          <w:szCs w:val="24"/>
        </w:rPr>
        <w:softHyphen/>
        <w:t>ни, акти Президента України, Кабінету Міністрів України, накази МОН, положення про рейтингову оцінку професій</w:t>
      </w:r>
      <w:r w:rsidRPr="00325EB7">
        <w:rPr>
          <w:sz w:val="24"/>
          <w:szCs w:val="24"/>
        </w:rPr>
        <w:softHyphen/>
        <w:t>ної діяльності учителів, Статут гімназії, Стратегія розви</w:t>
      </w:r>
      <w:r w:rsidRPr="00325EB7">
        <w:rPr>
          <w:sz w:val="24"/>
          <w:szCs w:val="24"/>
        </w:rPr>
        <w:softHyphen/>
        <w:t>тку закладу, дане Положення, спрямоване на підвищення якості освіти, активізацію й удо</w:t>
      </w:r>
      <w:r w:rsidRPr="00325EB7">
        <w:rPr>
          <w:sz w:val="24"/>
          <w:szCs w:val="24"/>
        </w:rPr>
        <w:softHyphen/>
        <w:t>сконалення діяльності навчального закладу та реалізації Концепції Нової української школи.</w:t>
      </w:r>
    </w:p>
    <w:p w:rsidR="0040488A" w:rsidRPr="00325EB7" w:rsidRDefault="0040488A" w:rsidP="00191A7D">
      <w:pPr>
        <w:shd w:val="clear" w:color="auto" w:fill="FFFFFF"/>
        <w:spacing w:after="0" w:line="360" w:lineRule="auto"/>
        <w:jc w:val="both"/>
        <w:rPr>
          <w:rFonts w:ascii="Times New Roman" w:hAnsi="Times New Roman" w:cs="Times New Roman"/>
          <w:i/>
          <w:iCs/>
          <w:sz w:val="24"/>
          <w:szCs w:val="24"/>
          <w:lang w:val="ru-RU"/>
        </w:rPr>
      </w:pPr>
      <w:r w:rsidRPr="00325EB7">
        <w:rPr>
          <w:rFonts w:ascii="Times New Roman" w:hAnsi="Times New Roman" w:cs="Times New Roman"/>
          <w:bCs/>
          <w:sz w:val="24"/>
          <w:szCs w:val="24"/>
          <w:lang w:val="ru-RU"/>
        </w:rPr>
        <w:t>3.2</w:t>
      </w:r>
      <w:r w:rsidRPr="00325EB7">
        <w:rPr>
          <w:rFonts w:ascii="Times New Roman" w:hAnsi="Times New Roman" w:cs="Times New Roman"/>
          <w:sz w:val="24"/>
          <w:szCs w:val="24"/>
          <w:lang w:val="ru-RU"/>
        </w:rPr>
        <w:t xml:space="preserve"> Дане Положення регламентує порядок, про</w:t>
      </w:r>
      <w:r w:rsidRPr="00325EB7">
        <w:rPr>
          <w:rFonts w:ascii="Times New Roman" w:hAnsi="Times New Roman" w:cs="Times New Roman"/>
          <w:sz w:val="24"/>
          <w:szCs w:val="24"/>
          <w:lang w:val="ru-RU"/>
        </w:rPr>
        <w:softHyphen/>
        <w:t xml:space="preserve">цедуру і форми проведення контролю якості освітнього процесу на рівні гімназії у вигляді моніторингу </w:t>
      </w:r>
      <w:r w:rsidRPr="00325EB7">
        <w:rPr>
          <w:rFonts w:ascii="Times New Roman" w:hAnsi="Times New Roman" w:cs="Times New Roman"/>
          <w:i/>
          <w:iCs/>
          <w:sz w:val="24"/>
          <w:szCs w:val="24"/>
          <w:lang w:val="ru-RU"/>
        </w:rPr>
        <w:t xml:space="preserve">(далі </w:t>
      </w:r>
      <w:r w:rsidRPr="00325EB7">
        <w:rPr>
          <w:rFonts w:ascii="Times New Roman" w:hAnsi="Times New Roman" w:cs="Times New Roman"/>
          <w:sz w:val="24"/>
          <w:szCs w:val="24"/>
          <w:lang w:val="ru-RU"/>
        </w:rPr>
        <w:t xml:space="preserve">— </w:t>
      </w:r>
      <w:r w:rsidRPr="00325EB7">
        <w:rPr>
          <w:rFonts w:ascii="Times New Roman" w:hAnsi="Times New Roman" w:cs="Times New Roman"/>
          <w:i/>
          <w:iCs/>
          <w:sz w:val="24"/>
          <w:szCs w:val="24"/>
          <w:lang w:val="ru-RU"/>
        </w:rPr>
        <w:t xml:space="preserve">моніторинг). </w:t>
      </w:r>
    </w:p>
    <w:p w:rsidR="0040488A" w:rsidRPr="00325EB7" w:rsidRDefault="0040488A" w:rsidP="00191A7D">
      <w:pPr>
        <w:pStyle w:val="aa"/>
        <w:tabs>
          <w:tab w:val="left" w:pos="654"/>
        </w:tabs>
        <w:spacing w:line="360" w:lineRule="auto"/>
        <w:ind w:firstLine="0"/>
        <w:jc w:val="both"/>
        <w:rPr>
          <w:color w:val="000000"/>
          <w:sz w:val="24"/>
          <w:szCs w:val="24"/>
        </w:rPr>
      </w:pPr>
      <w:r w:rsidRPr="00325EB7">
        <w:rPr>
          <w:iCs/>
          <w:sz w:val="24"/>
          <w:szCs w:val="24"/>
        </w:rPr>
        <w:t>3.3</w:t>
      </w:r>
      <w:r w:rsidRPr="00325EB7">
        <w:rPr>
          <w:color w:val="000000"/>
          <w:sz w:val="24"/>
          <w:szCs w:val="24"/>
        </w:rPr>
        <w:t xml:space="preserve"> При формуванні цього Положення взято до уваги основні теоретичні і методологічні напрацювання теорії педагогіки, теорії педагогічного оцінювання, теорії моніторингу тощо.</w:t>
      </w:r>
    </w:p>
    <w:p w:rsidR="0040488A" w:rsidRPr="00325EB7" w:rsidRDefault="0040488A" w:rsidP="00325EB7">
      <w:pPr>
        <w:pStyle w:val="aa"/>
        <w:tabs>
          <w:tab w:val="left" w:pos="654"/>
        </w:tabs>
        <w:spacing w:line="360" w:lineRule="auto"/>
        <w:ind w:firstLine="0"/>
        <w:jc w:val="both"/>
        <w:rPr>
          <w:color w:val="000000"/>
          <w:sz w:val="24"/>
          <w:szCs w:val="24"/>
        </w:rPr>
      </w:pPr>
      <w:r w:rsidRPr="00325EB7">
        <w:rPr>
          <w:color w:val="000000"/>
          <w:sz w:val="24"/>
          <w:szCs w:val="24"/>
        </w:rPr>
        <w:t xml:space="preserve">3.4 Метою функціонування внутрішньої системи забезпечення якості освіти у </w:t>
      </w:r>
      <w:r w:rsidR="00325EB7">
        <w:rPr>
          <w:color w:val="000000"/>
          <w:sz w:val="24"/>
          <w:szCs w:val="24"/>
        </w:rPr>
        <w:t>Першій міській гімназії Черкаської міської ради Черкаської області</w:t>
      </w:r>
      <w:r w:rsidRPr="00325EB7">
        <w:rPr>
          <w:color w:val="000000"/>
          <w:sz w:val="24"/>
          <w:szCs w:val="24"/>
        </w:rPr>
        <w:t xml:space="preserve"> є забезпечення вимог, що обумовлені законодавчими, іншими нормативно-правовими актами та </w:t>
      </w:r>
      <w:r w:rsidR="00325EB7">
        <w:rPr>
          <w:color w:val="000000"/>
          <w:sz w:val="24"/>
          <w:szCs w:val="24"/>
          <w:lang w:eastAsia="ru-RU"/>
        </w:rPr>
        <w:t xml:space="preserve"> </w:t>
      </w:r>
      <w:r w:rsidRPr="00325EB7">
        <w:rPr>
          <w:color w:val="000000"/>
          <w:sz w:val="24"/>
          <w:szCs w:val="24"/>
          <w:lang w:eastAsia="ru-RU"/>
        </w:rPr>
        <w:t xml:space="preserve"> </w:t>
      </w:r>
      <w:r w:rsidRPr="00325EB7">
        <w:rPr>
          <w:color w:val="000000"/>
          <w:sz w:val="24"/>
          <w:szCs w:val="24"/>
        </w:rPr>
        <w:t xml:space="preserve">щодо якості надання освітніх послуг, шляхом створення системи моніторингу якості освітнього процесу на всіх етапах його реалізації для своєчасного виявлення причин виникнення відхилень фактичних показників від нормативних або бажаних, прийняття на цій основі виважених управлінських рішень і здійснення відповідних коригувальних процедур згідно з діючими на цей час стандартами </w:t>
      </w:r>
      <w:r w:rsidRPr="00325EB7">
        <w:rPr>
          <w:color w:val="000000"/>
          <w:sz w:val="24"/>
          <w:szCs w:val="24"/>
        </w:rPr>
        <w:lastRenderedPageBreak/>
        <w:t>загальної середньої освіти.</w:t>
      </w:r>
    </w:p>
    <w:p w:rsidR="0040488A" w:rsidRPr="00325EB7" w:rsidRDefault="0040488A" w:rsidP="00325EB7">
      <w:pPr>
        <w:pStyle w:val="aa"/>
        <w:tabs>
          <w:tab w:val="left" w:pos="649"/>
        </w:tabs>
        <w:spacing w:line="360" w:lineRule="auto"/>
        <w:ind w:firstLine="0"/>
        <w:jc w:val="both"/>
        <w:rPr>
          <w:color w:val="000000"/>
          <w:sz w:val="24"/>
          <w:szCs w:val="24"/>
        </w:rPr>
      </w:pPr>
      <w:r w:rsidRPr="00325EB7">
        <w:rPr>
          <w:color w:val="000000"/>
          <w:sz w:val="24"/>
          <w:szCs w:val="24"/>
        </w:rPr>
        <w:t xml:space="preserve">3.5 </w:t>
      </w:r>
      <w:r w:rsidR="00325EB7" w:rsidRPr="00325EB7">
        <w:rPr>
          <w:rFonts w:eastAsia="Calibri"/>
          <w:sz w:val="24"/>
          <w:szCs w:val="24"/>
          <w:lang w:eastAsia="ru-RU"/>
        </w:rPr>
        <w:t>Колегіальним органом управління в Першій міській гімназії Черкаської міської ради Черкаської області, який визначає, схвалює систему, стратегію та процедури внутрішнього забезпечення якості освіти, є педагогічна рада</w:t>
      </w:r>
      <w:r w:rsidR="00325EB7">
        <w:rPr>
          <w:rFonts w:eastAsia="Calibri"/>
          <w:sz w:val="24"/>
          <w:szCs w:val="24"/>
          <w:lang w:eastAsia="ru-RU"/>
        </w:rPr>
        <w:t xml:space="preserve">. </w:t>
      </w:r>
    </w:p>
    <w:p w:rsidR="00325EB7" w:rsidRDefault="0040488A" w:rsidP="00325EB7">
      <w:pPr>
        <w:pStyle w:val="aa"/>
        <w:tabs>
          <w:tab w:val="left" w:pos="664"/>
        </w:tabs>
        <w:spacing w:line="360" w:lineRule="auto"/>
        <w:ind w:firstLine="0"/>
        <w:jc w:val="both"/>
        <w:rPr>
          <w:color w:val="000000"/>
          <w:sz w:val="24"/>
          <w:szCs w:val="24"/>
        </w:rPr>
      </w:pPr>
      <w:r w:rsidRPr="00325EB7">
        <w:rPr>
          <w:color w:val="000000"/>
          <w:sz w:val="24"/>
          <w:szCs w:val="24"/>
        </w:rPr>
        <w:t>3.6 Зміни та доповнення до цього Положення затверджуют</w:t>
      </w:r>
      <w:r w:rsidR="00325EB7">
        <w:rPr>
          <w:color w:val="000000"/>
          <w:sz w:val="24"/>
          <w:szCs w:val="24"/>
        </w:rPr>
        <w:t>ься рішенням педагогічної ради гімназії</w:t>
      </w:r>
      <w:r w:rsidRPr="00325EB7">
        <w:rPr>
          <w:color w:val="000000"/>
          <w:sz w:val="24"/>
          <w:szCs w:val="24"/>
        </w:rPr>
        <w:t xml:space="preserve"> та вводяться в дію наказом директора</w:t>
      </w:r>
      <w:bookmarkStart w:id="1" w:name="bookmark1"/>
      <w:bookmarkStart w:id="2" w:name="bookmark2"/>
      <w:bookmarkStart w:id="3" w:name="bookmark3"/>
      <w:bookmarkStart w:id="4" w:name="bookmark4"/>
      <w:bookmarkEnd w:id="1"/>
      <w:bookmarkEnd w:id="2"/>
      <w:bookmarkEnd w:id="3"/>
      <w:bookmarkEnd w:id="4"/>
      <w:r w:rsidR="00325EB7">
        <w:rPr>
          <w:color w:val="000000"/>
          <w:sz w:val="24"/>
          <w:szCs w:val="24"/>
        </w:rPr>
        <w:t>.</w:t>
      </w:r>
    </w:p>
    <w:p w:rsidR="005D6065" w:rsidRPr="00B26739" w:rsidRDefault="00FD558C" w:rsidP="00B26739">
      <w:pPr>
        <w:pStyle w:val="aa"/>
        <w:numPr>
          <w:ilvl w:val="1"/>
          <w:numId w:val="11"/>
        </w:numPr>
        <w:tabs>
          <w:tab w:val="left" w:pos="664"/>
        </w:tabs>
        <w:spacing w:line="360" w:lineRule="auto"/>
        <w:jc w:val="both"/>
        <w:rPr>
          <w:rFonts w:eastAsia="Calibri"/>
          <w:sz w:val="24"/>
          <w:szCs w:val="24"/>
          <w:lang w:eastAsia="ru-RU"/>
        </w:rPr>
      </w:pPr>
      <w:r w:rsidRPr="00325EB7">
        <w:rPr>
          <w:rFonts w:eastAsia="Calibri"/>
          <w:sz w:val="24"/>
          <w:szCs w:val="24"/>
          <w:lang w:eastAsia="ru-RU"/>
        </w:rPr>
        <w:t>Функціонування внутрішньої системи забезпечення якості освіти, згідно зі статтею 26 Закону України «Про освіту», забезпечує керівник закладу освіти.</w:t>
      </w:r>
    </w:p>
    <w:p w:rsidR="005D6065" w:rsidRPr="005B1794" w:rsidRDefault="0012003F" w:rsidP="00B26739">
      <w:pPr>
        <w:pStyle w:val="aa"/>
        <w:numPr>
          <w:ilvl w:val="0"/>
          <w:numId w:val="12"/>
        </w:numPr>
        <w:tabs>
          <w:tab w:val="left" w:pos="664"/>
        </w:tabs>
        <w:spacing w:line="360" w:lineRule="auto"/>
        <w:ind w:left="426" w:hanging="426"/>
        <w:jc w:val="both"/>
        <w:rPr>
          <w:rFonts w:eastAsia="Calibri"/>
          <w:b/>
          <w:sz w:val="24"/>
          <w:szCs w:val="24"/>
          <w:lang w:eastAsia="ru-RU"/>
        </w:rPr>
      </w:pPr>
      <w:r w:rsidRPr="005B1794">
        <w:rPr>
          <w:rFonts w:eastAsia="Calibri"/>
          <w:b/>
          <w:sz w:val="24"/>
          <w:szCs w:val="24"/>
        </w:rPr>
        <w:t xml:space="preserve">Завдання </w:t>
      </w:r>
      <w:r w:rsidR="005B1794" w:rsidRPr="005B1794">
        <w:rPr>
          <w:b/>
          <w:sz w:val="24"/>
          <w:szCs w:val="24"/>
        </w:rPr>
        <w:t>внутрішньої системи забезпечення якості освіти</w:t>
      </w:r>
      <w:r w:rsidRPr="005B1794">
        <w:rPr>
          <w:rFonts w:eastAsia="Calibri"/>
          <w:b/>
          <w:sz w:val="24"/>
          <w:szCs w:val="24"/>
        </w:rPr>
        <w:t>:</w:t>
      </w:r>
    </w:p>
    <w:p w:rsidR="0012003F" w:rsidRPr="005D6065" w:rsidRDefault="0012003F" w:rsidP="00B26739">
      <w:pPr>
        <w:pStyle w:val="a7"/>
        <w:numPr>
          <w:ilvl w:val="0"/>
          <w:numId w:val="10"/>
        </w:numPr>
        <w:spacing w:after="0" w:line="360" w:lineRule="auto"/>
        <w:ind w:left="851" w:hanging="338"/>
        <w:rPr>
          <w:rFonts w:ascii="Times New Roman" w:eastAsia="Calibri" w:hAnsi="Times New Roman" w:cs="Times New Roman"/>
          <w:b/>
          <w:sz w:val="24"/>
          <w:szCs w:val="24"/>
        </w:rPr>
      </w:pPr>
      <w:r w:rsidRPr="005D6065">
        <w:rPr>
          <w:rFonts w:ascii="Times New Roman" w:eastAsia="Calibri" w:hAnsi="Times New Roman" w:cs="Times New Roman"/>
          <w:sz w:val="24"/>
          <w:szCs w:val="24"/>
        </w:rPr>
        <w:t>підвищення якості освітньої діяльності і якості освіти;</w:t>
      </w:r>
    </w:p>
    <w:p w:rsidR="0012003F" w:rsidRPr="00325EB7"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25EB7">
        <w:rPr>
          <w:rFonts w:ascii="Times New Roman" w:eastAsia="Calibri" w:hAnsi="Times New Roman" w:cs="Times New Roman"/>
          <w:sz w:val="24"/>
          <w:szCs w:val="24"/>
        </w:rPr>
        <w:t xml:space="preserve">оновлення нормативно-методичної бази забезпечення якості освіти та освітньої діяльності в </w:t>
      </w:r>
      <w:r w:rsidR="00714F85" w:rsidRPr="00325EB7">
        <w:rPr>
          <w:rFonts w:ascii="Times New Roman" w:eastAsia="Calibri" w:hAnsi="Times New Roman" w:cs="Times New Roman"/>
          <w:sz w:val="24"/>
          <w:szCs w:val="24"/>
        </w:rPr>
        <w:t>гімназії</w:t>
      </w:r>
      <w:r w:rsidRPr="00325EB7">
        <w:rPr>
          <w:rFonts w:ascii="Times New Roman" w:eastAsia="Calibri" w:hAnsi="Times New Roman" w:cs="Times New Roman"/>
          <w:sz w:val="24"/>
          <w:szCs w:val="24"/>
        </w:rPr>
        <w:t xml:space="preserve">; </w:t>
      </w:r>
    </w:p>
    <w:p w:rsidR="0012003F" w:rsidRPr="00325EB7"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25EB7">
        <w:rPr>
          <w:rFonts w:ascii="Times New Roman" w:eastAsia="Calibri" w:hAnsi="Times New Roman" w:cs="Times New Roman"/>
          <w:sz w:val="24"/>
          <w:szCs w:val="24"/>
        </w:rPr>
        <w:t xml:space="preserve">моніторинг змісту освіти, ресурсного потенціалу школи, управління ресурсами та процесами; </w:t>
      </w:r>
    </w:p>
    <w:p w:rsidR="0012003F" w:rsidRPr="00325EB7"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25EB7">
        <w:rPr>
          <w:rFonts w:ascii="Times New Roman" w:eastAsia="Calibri" w:hAnsi="Times New Roman" w:cs="Times New Roman"/>
          <w:sz w:val="24"/>
          <w:szCs w:val="24"/>
        </w:rPr>
        <w:t xml:space="preserve">спостереження  за  станом  соціально-психологічного  середовища </w:t>
      </w:r>
      <w:r w:rsidR="00714F85" w:rsidRPr="00325EB7">
        <w:rPr>
          <w:rFonts w:ascii="Times New Roman" w:eastAsia="Calibri" w:hAnsi="Times New Roman" w:cs="Times New Roman"/>
          <w:sz w:val="24"/>
          <w:szCs w:val="24"/>
        </w:rPr>
        <w:t>гімназії</w:t>
      </w:r>
      <w:r w:rsidRPr="00325EB7">
        <w:rPr>
          <w:rFonts w:ascii="Times New Roman" w:eastAsia="Calibri" w:hAnsi="Times New Roman" w:cs="Times New Roman"/>
          <w:sz w:val="24"/>
          <w:szCs w:val="24"/>
        </w:rPr>
        <w:t xml:space="preserve">; </w:t>
      </w:r>
    </w:p>
    <w:p w:rsidR="0012003F" w:rsidRPr="00325EB7"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25EB7">
        <w:rPr>
          <w:rFonts w:ascii="Times New Roman" w:eastAsia="Calibri" w:hAnsi="Times New Roman" w:cs="Times New Roman"/>
          <w:sz w:val="24"/>
          <w:szCs w:val="24"/>
        </w:rPr>
        <w:t xml:space="preserve">контроль  стану  прозорості  освітньої  діяльності  та  оприлюднення інформації щодо її результатів;  </w:t>
      </w:r>
    </w:p>
    <w:p w:rsidR="0012003F" w:rsidRPr="00325EB7"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25EB7">
        <w:rPr>
          <w:rFonts w:ascii="Times New Roman" w:eastAsia="Calibri" w:hAnsi="Times New Roman" w:cs="Times New Roman"/>
          <w:sz w:val="24"/>
          <w:szCs w:val="24"/>
        </w:rPr>
        <w:t>здійснення контролю виконання чинного законодавства в галузі освіти, нормативних документів управління освіти, наказів відділу освіти та рішень пед</w:t>
      </w:r>
      <w:r w:rsidR="00714F85" w:rsidRPr="00325EB7">
        <w:rPr>
          <w:rFonts w:ascii="Times New Roman" w:eastAsia="Calibri" w:hAnsi="Times New Roman" w:cs="Times New Roman"/>
          <w:sz w:val="24"/>
          <w:szCs w:val="24"/>
        </w:rPr>
        <w:t xml:space="preserve">агогічної </w:t>
      </w:r>
      <w:r w:rsidRPr="00325EB7">
        <w:rPr>
          <w:rFonts w:ascii="Times New Roman" w:eastAsia="Calibri" w:hAnsi="Times New Roman" w:cs="Times New Roman"/>
          <w:sz w:val="24"/>
          <w:szCs w:val="24"/>
        </w:rPr>
        <w:t xml:space="preserve">ради </w:t>
      </w:r>
      <w:r w:rsidR="00714F85" w:rsidRPr="00325EB7">
        <w:rPr>
          <w:rFonts w:ascii="Times New Roman" w:eastAsia="Calibri" w:hAnsi="Times New Roman" w:cs="Times New Roman"/>
          <w:sz w:val="24"/>
          <w:szCs w:val="24"/>
        </w:rPr>
        <w:t>гімназії</w:t>
      </w:r>
      <w:r w:rsidRPr="00325EB7">
        <w:rPr>
          <w:rFonts w:ascii="Times New Roman" w:eastAsia="Calibri" w:hAnsi="Times New Roman" w:cs="Times New Roman"/>
          <w:sz w:val="24"/>
          <w:szCs w:val="24"/>
        </w:rPr>
        <w:t>;</w:t>
      </w:r>
    </w:p>
    <w:p w:rsidR="0012003F" w:rsidRPr="003C56E3"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25EB7">
        <w:rPr>
          <w:rFonts w:ascii="Times New Roman" w:eastAsia="Calibri" w:hAnsi="Times New Roman" w:cs="Times New Roman"/>
          <w:sz w:val="24"/>
          <w:szCs w:val="24"/>
        </w:rPr>
        <w:t>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w:t>
      </w:r>
      <w:r w:rsidRPr="003C56E3">
        <w:rPr>
          <w:rFonts w:ascii="Times New Roman" w:eastAsia="Calibri" w:hAnsi="Times New Roman" w:cs="Times New Roman"/>
          <w:sz w:val="24"/>
          <w:szCs w:val="24"/>
        </w:rPr>
        <w:t>рення педагогічного досвіду й усунення негативних тенденцій;</w:t>
      </w:r>
    </w:p>
    <w:p w:rsidR="0012003F" w:rsidRPr="003C56E3"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C56E3">
        <w:rPr>
          <w:rFonts w:ascii="Times New Roman" w:eastAsia="Calibri" w:hAnsi="Times New Roman" w:cs="Times New Roman"/>
          <w:sz w:val="24"/>
          <w:szCs w:val="24"/>
        </w:rPr>
        <w:t xml:space="preserve">аналіз результатів реалізації наказів і розпоряджень по </w:t>
      </w:r>
      <w:r w:rsidR="00714F85">
        <w:rPr>
          <w:rFonts w:ascii="Times New Roman" w:eastAsia="Calibri" w:hAnsi="Times New Roman" w:cs="Times New Roman"/>
          <w:sz w:val="24"/>
          <w:szCs w:val="24"/>
        </w:rPr>
        <w:t>гімназії</w:t>
      </w:r>
      <w:r w:rsidRPr="003C56E3">
        <w:rPr>
          <w:rFonts w:ascii="Times New Roman" w:eastAsia="Calibri" w:hAnsi="Times New Roman" w:cs="Times New Roman"/>
          <w:sz w:val="24"/>
          <w:szCs w:val="24"/>
        </w:rPr>
        <w:t>;</w:t>
      </w:r>
    </w:p>
    <w:p w:rsidR="0012003F" w:rsidRPr="003C56E3"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C56E3">
        <w:rPr>
          <w:rFonts w:ascii="Times New Roman" w:eastAsia="Calibri" w:hAnsi="Times New Roman" w:cs="Times New Roman"/>
          <w:sz w:val="24"/>
          <w:szCs w:val="24"/>
        </w:rPr>
        <w:t>надання методичної допомоги педагогічним працівникам у процесі контролю;</w:t>
      </w:r>
    </w:p>
    <w:p w:rsidR="0012003F" w:rsidRPr="006A3631"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6A3631">
        <w:rPr>
          <w:rFonts w:ascii="Times New Roman" w:eastAsia="Calibri" w:hAnsi="Times New Roman" w:cs="Times New Roman"/>
          <w:sz w:val="24"/>
          <w:szCs w:val="24"/>
        </w:rPr>
        <w:t>оптиміз</w:t>
      </w:r>
      <w:r>
        <w:rPr>
          <w:rFonts w:ascii="Times New Roman" w:eastAsia="Calibri" w:hAnsi="Times New Roman" w:cs="Times New Roman"/>
          <w:sz w:val="24"/>
          <w:szCs w:val="24"/>
        </w:rPr>
        <w:t>ація</w:t>
      </w:r>
      <w:r w:rsidRPr="006A3631">
        <w:rPr>
          <w:rFonts w:ascii="Times New Roman" w:eastAsia="Calibri" w:hAnsi="Times New Roman" w:cs="Times New Roman"/>
          <w:sz w:val="24"/>
          <w:szCs w:val="24"/>
        </w:rPr>
        <w:t xml:space="preserve"> освітн</w:t>
      </w:r>
      <w:r>
        <w:rPr>
          <w:rFonts w:ascii="Times New Roman" w:eastAsia="Calibri" w:hAnsi="Times New Roman" w:cs="Times New Roman"/>
          <w:sz w:val="24"/>
          <w:szCs w:val="24"/>
        </w:rPr>
        <w:t>ього</w:t>
      </w:r>
      <w:r w:rsidRPr="006A3631">
        <w:rPr>
          <w:rFonts w:ascii="Times New Roman" w:eastAsia="Calibri" w:hAnsi="Times New Roman" w:cs="Times New Roman"/>
          <w:sz w:val="24"/>
          <w:szCs w:val="24"/>
        </w:rPr>
        <w:t xml:space="preserve"> середови</w:t>
      </w:r>
      <w:r>
        <w:rPr>
          <w:rFonts w:ascii="Times New Roman" w:eastAsia="Calibri" w:hAnsi="Times New Roman" w:cs="Times New Roman"/>
          <w:sz w:val="24"/>
          <w:szCs w:val="24"/>
        </w:rPr>
        <w:t>ща</w:t>
      </w:r>
      <w:r w:rsidRPr="006A3631">
        <w:rPr>
          <w:rFonts w:ascii="Times New Roman" w:eastAsia="Calibri" w:hAnsi="Times New Roman" w:cs="Times New Roman"/>
          <w:sz w:val="24"/>
          <w:szCs w:val="24"/>
        </w:rPr>
        <w:t xml:space="preserve"> закладу освіти;</w:t>
      </w:r>
    </w:p>
    <w:p w:rsidR="0024648D" w:rsidRPr="0024648D" w:rsidRDefault="0012003F" w:rsidP="0024648D">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6A3631">
        <w:rPr>
          <w:rFonts w:ascii="Times New Roman" w:eastAsia="Calibri" w:hAnsi="Times New Roman" w:cs="Times New Roman"/>
          <w:sz w:val="24"/>
          <w:szCs w:val="24"/>
        </w:rPr>
        <w:t>створ</w:t>
      </w:r>
      <w:r>
        <w:rPr>
          <w:rFonts w:ascii="Times New Roman" w:eastAsia="Calibri" w:hAnsi="Times New Roman" w:cs="Times New Roman"/>
          <w:sz w:val="24"/>
          <w:szCs w:val="24"/>
        </w:rPr>
        <w:t>ення</w:t>
      </w:r>
      <w:r w:rsidRPr="006A3631">
        <w:rPr>
          <w:rFonts w:ascii="Times New Roman" w:eastAsia="Calibri" w:hAnsi="Times New Roman" w:cs="Times New Roman"/>
          <w:sz w:val="24"/>
          <w:szCs w:val="24"/>
        </w:rPr>
        <w:t xml:space="preserve"> умов для підвищення рівня професійної компетентності та майстерності </w:t>
      </w:r>
      <w:r w:rsidRPr="00156A98">
        <w:rPr>
          <w:rFonts w:ascii="Times New Roman" w:eastAsia="Calibri" w:hAnsi="Times New Roman" w:cs="Times New Roman"/>
          <w:sz w:val="24"/>
          <w:szCs w:val="24"/>
        </w:rPr>
        <w:t>педагогічних працівників.</w:t>
      </w:r>
      <w:r w:rsidR="00714F85" w:rsidRPr="00156A98">
        <w:rPr>
          <w:rFonts w:ascii="Times New Roman" w:eastAsia="Calibri" w:hAnsi="Times New Roman" w:cs="Times New Roman"/>
          <w:sz w:val="24"/>
          <w:szCs w:val="24"/>
        </w:rPr>
        <w:t xml:space="preserve"> </w:t>
      </w:r>
    </w:p>
    <w:p w:rsidR="00C20009" w:rsidRPr="00156A98" w:rsidRDefault="00C20009" w:rsidP="00CA7395">
      <w:pPr>
        <w:pStyle w:val="a4"/>
        <w:numPr>
          <w:ilvl w:val="0"/>
          <w:numId w:val="12"/>
        </w:numPr>
        <w:shd w:val="clear" w:color="auto" w:fill="FFFFFF"/>
        <w:spacing w:before="0" w:beforeAutospacing="0" w:after="0" w:afterAutospacing="0" w:line="360" w:lineRule="auto"/>
        <w:ind w:left="284" w:hanging="284"/>
        <w:rPr>
          <w:b/>
          <w:lang w:val="uk-UA"/>
        </w:rPr>
      </w:pPr>
      <w:r w:rsidRPr="00156A98">
        <w:rPr>
          <w:b/>
          <w:lang w:val="uk-UA"/>
        </w:rPr>
        <w:t>Компоненти внутрішньої системи забезпечення якості освіти</w:t>
      </w:r>
      <w:r w:rsidR="00EF7259">
        <w:rPr>
          <w:b/>
          <w:lang w:val="uk-UA"/>
        </w:rPr>
        <w:t>.</w:t>
      </w:r>
    </w:p>
    <w:p w:rsidR="00C20009" w:rsidRPr="00156A98" w:rsidRDefault="00C20009" w:rsidP="00FA1BE1">
      <w:pPr>
        <w:pStyle w:val="a4"/>
        <w:shd w:val="clear" w:color="auto" w:fill="FFFFFF"/>
        <w:spacing w:before="0" w:beforeAutospacing="0" w:after="0" w:afterAutospacing="0" w:line="360" w:lineRule="auto"/>
        <w:rPr>
          <w:lang w:val="uk-UA"/>
        </w:rPr>
      </w:pPr>
      <w:r w:rsidRPr="00156A98">
        <w:rPr>
          <w:lang w:val="uk-UA"/>
        </w:rPr>
        <w:t xml:space="preserve">Згідно з Методичними рекомендаціями, внутрішня система забезпечення якості освіти у Першій міській гімназії передбачає </w:t>
      </w:r>
      <w:r w:rsidRPr="00EF7259">
        <w:rPr>
          <w:i/>
          <w:lang w:val="uk-UA"/>
        </w:rPr>
        <w:t>компоненти</w:t>
      </w:r>
      <w:r w:rsidRPr="00156A98">
        <w:rPr>
          <w:lang w:val="uk-UA"/>
        </w:rPr>
        <w:t>, перелік яких визначено в ч.3 ст.41 Закону України «</w:t>
      </w:r>
      <w:hyperlink r:id="rId5" w:history="1">
        <w:r w:rsidRPr="00156A98">
          <w:rPr>
            <w:rStyle w:val="a5"/>
            <w:color w:val="auto"/>
            <w:u w:val="none"/>
            <w:bdr w:val="none" w:sz="0" w:space="0" w:color="auto" w:frame="1"/>
            <w:lang w:val="uk-UA"/>
          </w:rPr>
          <w:t>Про освіту</w:t>
        </w:r>
      </w:hyperlink>
      <w:r w:rsidRPr="00156A98">
        <w:rPr>
          <w:lang w:val="uk-UA"/>
        </w:rPr>
        <w:t>», а саме:</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стратегію (політику) та процедури забезпечення якості освіти;</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систему та механізми забезпечення академічної доброчесності;</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оприлюднені критерії, правила і процедури оцінювання здобувачів освіти;</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lastRenderedPageBreak/>
        <w:t>оприлюднені критерії, правила і процедури оцінювання педагогічної (науково-педагогічної) діяльності педагогічних і науково-педагогічних працівників;</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оприлюднені критерії, правила і процедури оцінювання управлінської діяльності керівних працівників закладу освіти;</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забезпечення наявності необхідних ресурсів для організації освітнього процесу, в тому числі для самостійної роботи здобувачів освіти;</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забезпечення наявності інформаційних систем для ефективного управління закладом освіти;</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створення в закладі освіти інклюзивного освітнього середовища, універсального дизайну та розумного пристосування;</w:t>
      </w:r>
    </w:p>
    <w:p w:rsidR="008D48EC"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інші процедури та заходи, що визначаються спеціальними законами або документами закладу освіти.</w:t>
      </w:r>
    </w:p>
    <w:p w:rsidR="00EF7259" w:rsidRPr="00EF7259" w:rsidRDefault="00C20009" w:rsidP="00EF7259">
      <w:pPr>
        <w:pStyle w:val="a7"/>
        <w:numPr>
          <w:ilvl w:val="0"/>
          <w:numId w:val="12"/>
        </w:numPr>
        <w:shd w:val="clear" w:color="auto" w:fill="FFFFFF"/>
        <w:spacing w:before="30" w:after="0" w:line="360" w:lineRule="auto"/>
        <w:rPr>
          <w:rFonts w:ascii="Times New Roman" w:hAnsi="Times New Roman" w:cs="Times New Roman"/>
          <w:sz w:val="24"/>
          <w:szCs w:val="24"/>
          <w:lang w:val="ru-RU"/>
        </w:rPr>
      </w:pPr>
      <w:r w:rsidRPr="00EF7259">
        <w:rPr>
          <w:rFonts w:ascii="Times New Roman" w:hAnsi="Times New Roman" w:cs="Times New Roman"/>
          <w:b/>
          <w:sz w:val="24"/>
          <w:szCs w:val="24"/>
          <w:lang w:val="ru-RU"/>
        </w:rPr>
        <w:t xml:space="preserve">Стратегія </w:t>
      </w:r>
      <w:r w:rsidR="00EF7259" w:rsidRPr="00EF7259">
        <w:rPr>
          <w:rFonts w:ascii="Times New Roman" w:hAnsi="Times New Roman" w:cs="Times New Roman"/>
          <w:b/>
          <w:sz w:val="24"/>
          <w:szCs w:val="24"/>
        </w:rPr>
        <w:t>внутрішньої системи забезпечення якості освіти</w:t>
      </w:r>
      <w:r w:rsidR="00EF7259">
        <w:rPr>
          <w:rFonts w:ascii="Times New Roman" w:hAnsi="Times New Roman" w:cs="Times New Roman"/>
          <w:b/>
          <w:sz w:val="24"/>
          <w:szCs w:val="24"/>
          <w:lang w:val="ru-RU"/>
        </w:rPr>
        <w:t>.</w:t>
      </w:r>
    </w:p>
    <w:p w:rsidR="00C20009" w:rsidRPr="00EF7259" w:rsidRDefault="00EF7259" w:rsidP="00EF7259">
      <w:pPr>
        <w:pStyle w:val="a7"/>
        <w:shd w:val="clear" w:color="auto" w:fill="FFFFFF"/>
        <w:spacing w:before="30" w:after="0" w:line="360" w:lineRule="auto"/>
        <w:ind w:left="426"/>
        <w:rPr>
          <w:rFonts w:ascii="Times New Roman" w:hAnsi="Times New Roman" w:cs="Times New Roman"/>
          <w:sz w:val="24"/>
          <w:szCs w:val="24"/>
          <w:lang w:val="ru-RU"/>
        </w:rPr>
      </w:pPr>
      <w:r>
        <w:rPr>
          <w:rFonts w:ascii="Times New Roman" w:hAnsi="Times New Roman" w:cs="Times New Roman"/>
          <w:sz w:val="24"/>
          <w:szCs w:val="24"/>
          <w:lang w:val="ru-RU"/>
        </w:rPr>
        <w:t xml:space="preserve">6.1 </w:t>
      </w:r>
      <w:r w:rsidR="005B1794" w:rsidRPr="00EF7259">
        <w:rPr>
          <w:rFonts w:ascii="Times New Roman" w:hAnsi="Times New Roman" w:cs="Times New Roman"/>
          <w:sz w:val="24"/>
          <w:szCs w:val="24"/>
          <w:lang w:val="ru-RU"/>
        </w:rPr>
        <w:t xml:space="preserve">Стратегія (політика) внутрішньої системи забезпечення якості освіти </w:t>
      </w:r>
      <w:r w:rsidR="00C20009" w:rsidRPr="00EF7259">
        <w:rPr>
          <w:rFonts w:ascii="Times New Roman" w:hAnsi="Times New Roman" w:cs="Times New Roman"/>
          <w:i/>
          <w:sz w:val="24"/>
          <w:szCs w:val="24"/>
          <w:lang w:val="ru-RU"/>
        </w:rPr>
        <w:t>орієнтована</w:t>
      </w:r>
      <w:r w:rsidR="00C20009" w:rsidRPr="00EF7259">
        <w:rPr>
          <w:rFonts w:ascii="Times New Roman" w:hAnsi="Times New Roman" w:cs="Times New Roman"/>
          <w:sz w:val="24"/>
          <w:szCs w:val="24"/>
          <w:lang w:val="ru-RU"/>
        </w:rPr>
        <w:t xml:space="preserve"> на забезпечення:</w:t>
      </w:r>
    </w:p>
    <w:p w:rsidR="00C20009" w:rsidRPr="00156A98" w:rsidRDefault="00C20009" w:rsidP="00CA7395">
      <w:pPr>
        <w:numPr>
          <w:ilvl w:val="0"/>
          <w:numId w:val="3"/>
        </w:numPr>
        <w:shd w:val="clear" w:color="auto" w:fill="FFFFFF"/>
        <w:spacing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відповідності результатів навчання учнів державним стандартам освіти;</w:t>
      </w:r>
    </w:p>
    <w:p w:rsidR="00C20009" w:rsidRPr="00156A98" w:rsidRDefault="00C20009" w:rsidP="00CA7395">
      <w:pPr>
        <w:numPr>
          <w:ilvl w:val="0"/>
          <w:numId w:val="3"/>
        </w:numPr>
        <w:shd w:val="clear" w:color="auto" w:fill="FFFFFF"/>
        <w:spacing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партнерства у навчанні та професійній взаємодії;</w:t>
      </w:r>
    </w:p>
    <w:p w:rsidR="00C20009" w:rsidRPr="00156A98" w:rsidRDefault="00AC301E" w:rsidP="00CA7395">
      <w:pPr>
        <w:numPr>
          <w:ilvl w:val="0"/>
          <w:numId w:val="3"/>
        </w:numPr>
        <w:shd w:val="clear" w:color="auto" w:fill="FFFFFF"/>
        <w:spacing w:after="0" w:line="360" w:lineRule="auto"/>
        <w:rPr>
          <w:rFonts w:ascii="Times New Roman" w:hAnsi="Times New Roman" w:cs="Times New Roman"/>
          <w:sz w:val="24"/>
          <w:szCs w:val="24"/>
        </w:rPr>
      </w:pPr>
      <w:hyperlink r:id="rId6" w:history="1">
        <w:r w:rsidR="00C20009" w:rsidRPr="00156A98">
          <w:rPr>
            <w:rStyle w:val="a5"/>
            <w:rFonts w:ascii="Times New Roman" w:hAnsi="Times New Roman" w:cs="Times New Roman"/>
            <w:bCs/>
            <w:color w:val="auto"/>
            <w:sz w:val="24"/>
            <w:szCs w:val="24"/>
            <w:u w:val="none"/>
          </w:rPr>
          <w:t>запобігання та протидії булінгу</w:t>
        </w:r>
      </w:hyperlink>
      <w:r w:rsidR="00572DC9" w:rsidRPr="00156A98">
        <w:rPr>
          <w:rStyle w:val="a8"/>
          <w:rFonts w:ascii="Times New Roman" w:hAnsi="Times New Roman" w:cs="Times New Roman"/>
          <w:b w:val="0"/>
          <w:sz w:val="24"/>
          <w:szCs w:val="24"/>
          <w:lang w:val="uk-UA"/>
        </w:rPr>
        <w:t>;</w:t>
      </w:r>
    </w:p>
    <w:p w:rsidR="00C20009" w:rsidRPr="00156A98" w:rsidRDefault="00AC301E" w:rsidP="00CA7395">
      <w:pPr>
        <w:numPr>
          <w:ilvl w:val="0"/>
          <w:numId w:val="3"/>
        </w:numPr>
        <w:shd w:val="clear" w:color="auto" w:fill="FFFFFF"/>
        <w:spacing w:after="0" w:line="360" w:lineRule="auto"/>
        <w:rPr>
          <w:rFonts w:ascii="Times New Roman" w:hAnsi="Times New Roman" w:cs="Times New Roman"/>
          <w:sz w:val="24"/>
          <w:szCs w:val="24"/>
          <w:lang w:val="ru-RU"/>
        </w:rPr>
      </w:pPr>
      <w:hyperlink r:id="rId7" w:history="1">
        <w:r w:rsidR="00C20009" w:rsidRPr="00156A98">
          <w:rPr>
            <w:rStyle w:val="a5"/>
            <w:rFonts w:ascii="Times New Roman" w:hAnsi="Times New Roman" w:cs="Times New Roman"/>
            <w:bCs/>
            <w:color w:val="auto"/>
            <w:sz w:val="24"/>
            <w:szCs w:val="24"/>
            <w:u w:val="none"/>
            <w:lang w:val="ru-RU"/>
          </w:rPr>
          <w:t>академічної доброчесності під час навчання та провадження творчої (наукової діяльності)</w:t>
        </w:r>
      </w:hyperlink>
      <w:r w:rsidR="00C20009" w:rsidRPr="00156A98">
        <w:rPr>
          <w:rStyle w:val="a8"/>
          <w:rFonts w:ascii="Times New Roman" w:hAnsi="Times New Roman" w:cs="Times New Roman"/>
          <w:b w:val="0"/>
          <w:sz w:val="24"/>
          <w:szCs w:val="24"/>
          <w:lang w:val="ru-RU"/>
        </w:rPr>
        <w:t>;</w:t>
      </w:r>
    </w:p>
    <w:p w:rsidR="00C20009" w:rsidRPr="00162AB4" w:rsidRDefault="00AC301E" w:rsidP="00CA7395">
      <w:pPr>
        <w:numPr>
          <w:ilvl w:val="0"/>
          <w:numId w:val="3"/>
        </w:numPr>
        <w:shd w:val="clear" w:color="auto" w:fill="FFFFFF"/>
        <w:spacing w:after="0" w:line="360" w:lineRule="auto"/>
        <w:rPr>
          <w:rFonts w:ascii="Times New Roman" w:hAnsi="Times New Roman" w:cs="Times New Roman"/>
          <w:sz w:val="24"/>
          <w:szCs w:val="24"/>
          <w:lang w:val="ru-RU"/>
        </w:rPr>
      </w:pPr>
      <w:hyperlink r:id="rId8" w:history="1">
        <w:r w:rsidR="00C20009" w:rsidRPr="00162AB4">
          <w:rPr>
            <w:rStyle w:val="a5"/>
            <w:rFonts w:ascii="Times New Roman" w:hAnsi="Times New Roman" w:cs="Times New Roman"/>
            <w:bCs/>
            <w:color w:val="auto"/>
            <w:sz w:val="24"/>
            <w:szCs w:val="24"/>
            <w:u w:val="none"/>
            <w:lang w:val="ru-RU"/>
          </w:rPr>
          <w:t>прозорості та інформаційній відкритості діяльності закладу освіти</w:t>
        </w:r>
      </w:hyperlink>
      <w:r w:rsidR="00C20009" w:rsidRPr="00162AB4">
        <w:rPr>
          <w:rStyle w:val="a8"/>
          <w:rFonts w:ascii="Times New Roman" w:hAnsi="Times New Roman" w:cs="Times New Roman"/>
          <w:b w:val="0"/>
          <w:sz w:val="24"/>
          <w:szCs w:val="24"/>
          <w:lang w:val="ru-RU"/>
        </w:rPr>
        <w:t>;</w:t>
      </w:r>
      <w:r w:rsidR="00C20009" w:rsidRPr="00156A98">
        <w:rPr>
          <w:rStyle w:val="a8"/>
          <w:rFonts w:ascii="Times New Roman" w:hAnsi="Times New Roman" w:cs="Times New Roman"/>
          <w:b w:val="0"/>
          <w:sz w:val="24"/>
          <w:szCs w:val="24"/>
        </w:rPr>
        <w:t> </w:t>
      </w:r>
    </w:p>
    <w:p w:rsidR="00C20009" w:rsidRPr="00156A98" w:rsidRDefault="00AC301E" w:rsidP="00CA7395">
      <w:pPr>
        <w:numPr>
          <w:ilvl w:val="0"/>
          <w:numId w:val="3"/>
        </w:numPr>
        <w:shd w:val="clear" w:color="auto" w:fill="FFFFFF"/>
        <w:spacing w:after="0" w:line="360" w:lineRule="auto"/>
        <w:rPr>
          <w:rFonts w:ascii="Times New Roman" w:hAnsi="Times New Roman" w:cs="Times New Roman"/>
          <w:sz w:val="24"/>
          <w:szCs w:val="24"/>
          <w:lang w:val="ru-RU"/>
        </w:rPr>
      </w:pPr>
      <w:hyperlink r:id="rId9" w:history="1">
        <w:r w:rsidR="00C20009" w:rsidRPr="00156A98">
          <w:rPr>
            <w:rStyle w:val="a5"/>
            <w:rFonts w:ascii="Times New Roman" w:hAnsi="Times New Roman" w:cs="Times New Roman"/>
            <w:bCs/>
            <w:color w:val="auto"/>
            <w:sz w:val="24"/>
            <w:szCs w:val="24"/>
            <w:u w:val="none"/>
            <w:lang w:val="ru-RU"/>
          </w:rPr>
          <w:t>умов для безперервного професійного зростання педагогічних працівників</w:t>
        </w:r>
      </w:hyperlink>
      <w:r w:rsidR="00C20009" w:rsidRPr="00156A98">
        <w:rPr>
          <w:rStyle w:val="a8"/>
          <w:rFonts w:ascii="Times New Roman" w:hAnsi="Times New Roman" w:cs="Times New Roman"/>
          <w:b w:val="0"/>
          <w:sz w:val="24"/>
          <w:szCs w:val="24"/>
          <w:lang w:val="ru-RU"/>
        </w:rPr>
        <w:t>;</w:t>
      </w:r>
    </w:p>
    <w:p w:rsidR="00C20009" w:rsidRPr="00156A98" w:rsidRDefault="00AC301E" w:rsidP="00CA7395">
      <w:pPr>
        <w:numPr>
          <w:ilvl w:val="0"/>
          <w:numId w:val="3"/>
        </w:numPr>
        <w:shd w:val="clear" w:color="auto" w:fill="FFFFFF"/>
        <w:spacing w:after="0" w:line="360" w:lineRule="auto"/>
        <w:rPr>
          <w:rFonts w:ascii="Times New Roman" w:hAnsi="Times New Roman" w:cs="Times New Roman"/>
          <w:sz w:val="24"/>
          <w:szCs w:val="24"/>
          <w:lang w:val="ru-RU"/>
        </w:rPr>
      </w:pPr>
      <w:hyperlink r:id="rId10" w:history="1">
        <w:r w:rsidR="00C20009" w:rsidRPr="00156A98">
          <w:rPr>
            <w:rStyle w:val="a8"/>
            <w:rFonts w:ascii="Times New Roman" w:hAnsi="Times New Roman" w:cs="Times New Roman"/>
            <w:b w:val="0"/>
            <w:sz w:val="24"/>
            <w:szCs w:val="24"/>
            <w:lang w:val="ru-RU"/>
          </w:rPr>
          <w:t>справедливого та об`єктивного оцінювання</w:t>
        </w:r>
        <w:r w:rsidR="00C20009" w:rsidRPr="00156A98">
          <w:rPr>
            <w:rStyle w:val="a8"/>
            <w:rFonts w:ascii="Times New Roman" w:hAnsi="Times New Roman" w:cs="Times New Roman"/>
            <w:b w:val="0"/>
            <w:sz w:val="24"/>
            <w:szCs w:val="24"/>
          </w:rPr>
          <w:t> </w:t>
        </w:r>
        <w:r w:rsidR="00C20009" w:rsidRPr="00156A98">
          <w:rPr>
            <w:rStyle w:val="a8"/>
            <w:rFonts w:ascii="Times New Roman" w:hAnsi="Times New Roman" w:cs="Times New Roman"/>
            <w:b w:val="0"/>
            <w:sz w:val="24"/>
            <w:szCs w:val="24"/>
            <w:lang w:val="ru-RU"/>
          </w:rPr>
          <w:t xml:space="preserve"> результатів навчання учнів, а також професійної діяльності педагогічних працівникі</w:t>
        </w:r>
        <w:r w:rsidR="00C20009" w:rsidRPr="00156A98">
          <w:rPr>
            <w:rStyle w:val="a5"/>
            <w:rFonts w:ascii="Times New Roman" w:hAnsi="Times New Roman" w:cs="Times New Roman"/>
            <w:color w:val="auto"/>
            <w:sz w:val="24"/>
            <w:szCs w:val="24"/>
            <w:u w:val="none"/>
            <w:lang w:val="ru-RU"/>
          </w:rPr>
          <w:t>в</w:t>
        </w:r>
      </w:hyperlink>
      <w:r w:rsidR="00C20009" w:rsidRPr="00156A98">
        <w:rPr>
          <w:rFonts w:ascii="Times New Roman" w:hAnsi="Times New Roman" w:cs="Times New Roman"/>
          <w:sz w:val="24"/>
          <w:szCs w:val="24"/>
          <w:lang w:val="ru-RU"/>
        </w:rPr>
        <w:t>;</w:t>
      </w:r>
    </w:p>
    <w:p w:rsidR="00C20009" w:rsidRPr="00156A98" w:rsidRDefault="00C20009" w:rsidP="00CA7395">
      <w:pPr>
        <w:numPr>
          <w:ilvl w:val="0"/>
          <w:numId w:val="3"/>
        </w:numPr>
        <w:shd w:val="clear" w:color="auto" w:fill="FFFFFF"/>
        <w:spacing w:after="0" w:line="360" w:lineRule="auto"/>
        <w:rPr>
          <w:rFonts w:ascii="Times New Roman" w:hAnsi="Times New Roman" w:cs="Times New Roman"/>
          <w:sz w:val="24"/>
          <w:szCs w:val="24"/>
        </w:rPr>
      </w:pPr>
      <w:r w:rsidRPr="00156A98">
        <w:rPr>
          <w:rFonts w:ascii="Times New Roman" w:hAnsi="Times New Roman" w:cs="Times New Roman"/>
          <w:sz w:val="24"/>
          <w:szCs w:val="24"/>
        </w:rPr>
        <w:t>академічної свободи педагогічних працівників.</w:t>
      </w:r>
    </w:p>
    <w:p w:rsidR="00FA1BE1" w:rsidRDefault="00C20009" w:rsidP="000F61BA">
      <w:pPr>
        <w:pStyle w:val="a4"/>
        <w:shd w:val="clear" w:color="auto" w:fill="FFFFFF"/>
        <w:spacing w:before="0" w:beforeAutospacing="0" w:after="0" w:afterAutospacing="0" w:line="360" w:lineRule="auto"/>
        <w:jc w:val="right"/>
        <w:rPr>
          <w:rStyle w:val="a9"/>
        </w:rPr>
      </w:pPr>
      <w:r w:rsidRPr="00156A98">
        <w:rPr>
          <w:rStyle w:val="a9"/>
        </w:rPr>
        <w:t xml:space="preserve">(джерело </w:t>
      </w:r>
      <w:proofErr w:type="gramStart"/>
      <w:r w:rsidRPr="00156A98">
        <w:rPr>
          <w:rStyle w:val="a9"/>
        </w:rPr>
        <w:t>інформації :</w:t>
      </w:r>
      <w:proofErr w:type="gramEnd"/>
      <w:r w:rsidRPr="00156A98">
        <w:rPr>
          <w:rStyle w:val="a9"/>
        </w:rPr>
        <w:t xml:space="preserve"> Наказ Міністерства освіти і науки України №1480 від 30.11.2020р. “Про затвердження Методичних рекомендацій з питань формування внутрішньої системи забезпечення якості освіти у закладах загальної середньої освіти”)</w:t>
      </w:r>
    </w:p>
    <w:p w:rsidR="00C20009" w:rsidRPr="00EF7259" w:rsidRDefault="00EF7259" w:rsidP="00EF7259">
      <w:pPr>
        <w:pStyle w:val="a4"/>
        <w:numPr>
          <w:ilvl w:val="1"/>
          <w:numId w:val="33"/>
        </w:numPr>
        <w:shd w:val="clear" w:color="auto" w:fill="FFFFFF"/>
        <w:spacing w:before="0" w:beforeAutospacing="0" w:after="0" w:afterAutospacing="0" w:line="360" w:lineRule="auto"/>
        <w:rPr>
          <w:rStyle w:val="a8"/>
          <w:b w:val="0"/>
          <w:lang w:val="ru-RU"/>
        </w:rPr>
      </w:pPr>
      <w:r w:rsidRPr="00AC301E">
        <w:rPr>
          <w:rStyle w:val="a8"/>
          <w:b w:val="0"/>
        </w:rPr>
        <w:t xml:space="preserve"> </w:t>
      </w:r>
      <w:r w:rsidR="00C20009" w:rsidRPr="00EF7259">
        <w:rPr>
          <w:rStyle w:val="a8"/>
          <w:b w:val="0"/>
          <w:lang w:val="ru-RU"/>
        </w:rPr>
        <w:t>Стратегія забезпечення якості освіти базується на принципах:</w:t>
      </w:r>
    </w:p>
    <w:p w:rsidR="0024648D" w:rsidRPr="0024648D" w:rsidRDefault="0024648D" w:rsidP="0024648D">
      <w:pPr>
        <w:pStyle w:val="a4"/>
        <w:numPr>
          <w:ilvl w:val="0"/>
          <w:numId w:val="10"/>
        </w:numPr>
        <w:shd w:val="clear" w:color="auto" w:fill="FFFFFF"/>
        <w:spacing w:before="0" w:beforeAutospacing="0" w:after="0" w:afterAutospacing="0" w:line="360" w:lineRule="auto"/>
        <w:ind w:left="709" w:hanging="425"/>
        <w:jc w:val="both"/>
        <w:rPr>
          <w:lang w:val="ru-RU"/>
        </w:rPr>
      </w:pPr>
      <w:r w:rsidRPr="0024648D">
        <w:rPr>
          <w:lang w:val="ru-RU"/>
        </w:rPr>
        <w:t>дитиноцентризму</w:t>
      </w:r>
    </w:p>
    <w:p w:rsidR="00C20009" w:rsidRPr="00156A98" w:rsidRDefault="00C20009" w:rsidP="00CA7395">
      <w:pPr>
        <w:numPr>
          <w:ilvl w:val="0"/>
          <w:numId w:val="4"/>
        </w:numPr>
        <w:shd w:val="clear" w:color="auto" w:fill="FFFFFF"/>
        <w:spacing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принцип цілісності, який полягає в єдності усіх видів освітніх впливів на учня, їх підпорядкованості головній меті освітньої діяльності;</w:t>
      </w:r>
    </w:p>
    <w:p w:rsidR="00C20009" w:rsidRPr="00156A98" w:rsidRDefault="00C20009" w:rsidP="00CA7395">
      <w:pPr>
        <w:numPr>
          <w:ilvl w:val="0"/>
          <w:numId w:val="4"/>
        </w:numPr>
        <w:shd w:val="clear" w:color="auto" w:fill="FFFFFF"/>
        <w:spacing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принцип відповідності Державним стандартам загальної середньої освіти;</w:t>
      </w:r>
    </w:p>
    <w:p w:rsidR="00C20009" w:rsidRPr="00156A98" w:rsidRDefault="00C20009" w:rsidP="00CA7395">
      <w:pPr>
        <w:numPr>
          <w:ilvl w:val="0"/>
          <w:numId w:val="4"/>
        </w:numPr>
        <w:shd w:val="clear" w:color="auto" w:fill="FFFFFF"/>
        <w:spacing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C20009" w:rsidRDefault="00C20009" w:rsidP="00CA7395">
      <w:pPr>
        <w:numPr>
          <w:ilvl w:val="0"/>
          <w:numId w:val="4"/>
        </w:numPr>
        <w:shd w:val="clear" w:color="auto" w:fill="FFFFFF"/>
        <w:spacing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lastRenderedPageBreak/>
        <w:t>принцип відкритості інформації на всіх етапах забезпечення якості та прозорості процедур системи забезпечення якості освітньої діяльності</w:t>
      </w:r>
    </w:p>
    <w:p w:rsidR="0024648D" w:rsidRPr="0024648D" w:rsidRDefault="0024648D" w:rsidP="0024648D">
      <w:pPr>
        <w:shd w:val="clear" w:color="auto" w:fill="FFFFFF"/>
        <w:spacing w:after="0" w:line="360" w:lineRule="auto"/>
        <w:rPr>
          <w:rFonts w:ascii="Times New Roman" w:hAnsi="Times New Roman" w:cs="Times New Roman"/>
          <w:sz w:val="24"/>
          <w:szCs w:val="24"/>
          <w:lang w:val="uk-UA"/>
        </w:rPr>
      </w:pPr>
    </w:p>
    <w:p w:rsidR="00C20009" w:rsidRPr="00797516" w:rsidRDefault="00797516" w:rsidP="00CE3F47">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6.3</w:t>
      </w:r>
      <w:r w:rsidR="00FA1BE1" w:rsidRPr="00797516">
        <w:rPr>
          <w:rFonts w:ascii="Times New Roman" w:hAnsi="Times New Roman" w:cs="Times New Roman"/>
          <w:sz w:val="24"/>
          <w:szCs w:val="24"/>
          <w:lang w:val="ru-RU"/>
        </w:rPr>
        <w:t xml:space="preserve"> </w:t>
      </w:r>
      <w:r w:rsidR="00C20009" w:rsidRPr="00797516">
        <w:rPr>
          <w:rFonts w:ascii="Times New Roman" w:hAnsi="Times New Roman" w:cs="Times New Roman"/>
          <w:sz w:val="24"/>
          <w:szCs w:val="24"/>
          <w:lang w:val="ru-RU"/>
        </w:rPr>
        <w:t xml:space="preserve">Забезпечення якості освіти передбачає здійснення таких </w:t>
      </w:r>
      <w:r w:rsidR="00C20009" w:rsidRPr="000F61BA">
        <w:rPr>
          <w:rFonts w:ascii="Times New Roman" w:hAnsi="Times New Roman" w:cs="Times New Roman"/>
          <w:i/>
          <w:sz w:val="24"/>
          <w:szCs w:val="24"/>
          <w:lang w:val="ru-RU"/>
        </w:rPr>
        <w:t>процедур і заходів:</w:t>
      </w:r>
    </w:p>
    <w:p w:rsidR="00C20009" w:rsidRPr="00156A98" w:rsidRDefault="00C20009" w:rsidP="00CA7395">
      <w:pPr>
        <w:numPr>
          <w:ilvl w:val="0"/>
          <w:numId w:val="5"/>
        </w:numPr>
        <w:shd w:val="clear" w:color="auto" w:fill="FFFFFF"/>
        <w:spacing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функціонування системи формування компетентностей учнів;</w:t>
      </w:r>
    </w:p>
    <w:p w:rsidR="00C20009" w:rsidRPr="00156A98" w:rsidRDefault="00C20009" w:rsidP="00CA7395">
      <w:pPr>
        <w:numPr>
          <w:ilvl w:val="0"/>
          <w:numId w:val="5"/>
        </w:numPr>
        <w:shd w:val="clear" w:color="auto" w:fill="FFFFFF"/>
        <w:spacing w:before="100" w:beforeAutospacing="1" w:after="0" w:line="360" w:lineRule="auto"/>
        <w:rPr>
          <w:rFonts w:ascii="Times New Roman" w:hAnsi="Times New Roman" w:cs="Times New Roman"/>
          <w:sz w:val="24"/>
          <w:szCs w:val="24"/>
        </w:rPr>
      </w:pPr>
      <w:r w:rsidRPr="00156A98">
        <w:rPr>
          <w:rFonts w:ascii="Times New Roman" w:hAnsi="Times New Roman" w:cs="Times New Roman"/>
          <w:sz w:val="24"/>
          <w:szCs w:val="24"/>
        </w:rPr>
        <w:t>підвищення кваліфікації педагогічних працівників,</w:t>
      </w:r>
    </w:p>
    <w:p w:rsidR="00C20009" w:rsidRPr="00156A98" w:rsidRDefault="00C20009" w:rsidP="00CA7395">
      <w:pPr>
        <w:numPr>
          <w:ilvl w:val="0"/>
          <w:numId w:val="5"/>
        </w:numPr>
        <w:shd w:val="clear" w:color="auto" w:fill="FFFFFF"/>
        <w:spacing w:before="100" w:beforeAutospacing="1"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посилення кадрового потенціалу закладу освіти;</w:t>
      </w:r>
    </w:p>
    <w:p w:rsidR="00C20009" w:rsidRPr="00156A98" w:rsidRDefault="00C20009" w:rsidP="00CA7395">
      <w:pPr>
        <w:numPr>
          <w:ilvl w:val="0"/>
          <w:numId w:val="5"/>
        </w:numPr>
        <w:shd w:val="clear" w:color="auto" w:fill="FFFFFF"/>
        <w:spacing w:before="100" w:beforeAutospacing="1"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забезпечення наявності необхідних ресурсів для організації освітнього процесу.</w:t>
      </w:r>
    </w:p>
    <w:p w:rsidR="00C20009" w:rsidRPr="00797516" w:rsidRDefault="00C20009" w:rsidP="00191A7D">
      <w:pPr>
        <w:pStyle w:val="3"/>
        <w:numPr>
          <w:ilvl w:val="1"/>
          <w:numId w:val="14"/>
        </w:numPr>
        <w:shd w:val="clear" w:color="auto" w:fill="FFFFFF"/>
        <w:spacing w:before="0" w:beforeAutospacing="0" w:after="0" w:afterAutospacing="0" w:line="360" w:lineRule="auto"/>
        <w:rPr>
          <w:b w:val="0"/>
          <w:sz w:val="24"/>
          <w:szCs w:val="24"/>
          <w:lang w:val="ru-RU"/>
        </w:rPr>
      </w:pPr>
      <w:r w:rsidRPr="000F61BA">
        <w:rPr>
          <w:b w:val="0"/>
          <w:i/>
          <w:sz w:val="24"/>
          <w:szCs w:val="24"/>
          <w:lang w:val="ru-RU"/>
        </w:rPr>
        <w:t>Система контролю</w:t>
      </w:r>
      <w:r w:rsidRPr="00797516">
        <w:rPr>
          <w:b w:val="0"/>
          <w:sz w:val="24"/>
          <w:szCs w:val="24"/>
          <w:lang w:val="ru-RU"/>
        </w:rPr>
        <w:t xml:space="preserve"> за реалізацією процедур забезпечення якості освіти включає:</w:t>
      </w:r>
    </w:p>
    <w:p w:rsidR="00491655" w:rsidRPr="000F61BA" w:rsidRDefault="00491655" w:rsidP="00191A7D">
      <w:pPr>
        <w:numPr>
          <w:ilvl w:val="0"/>
          <w:numId w:val="6"/>
        </w:numPr>
        <w:shd w:val="clear" w:color="auto" w:fill="FFFFFF"/>
        <w:spacing w:after="0" w:line="360" w:lineRule="auto"/>
        <w:rPr>
          <w:rFonts w:ascii="Times New Roman" w:hAnsi="Times New Roman" w:cs="Times New Roman"/>
          <w:sz w:val="24"/>
          <w:szCs w:val="24"/>
          <w:lang w:val="ru-RU"/>
        </w:rPr>
      </w:pPr>
      <w:r w:rsidRPr="000F61BA">
        <w:rPr>
          <w:rFonts w:ascii="Times New Roman" w:hAnsi="Times New Roman" w:cs="Times New Roman"/>
          <w:sz w:val="24"/>
          <w:szCs w:val="24"/>
          <w:lang w:val="ru-RU"/>
        </w:rPr>
        <w:t>моніторинг якості освіти;</w:t>
      </w:r>
    </w:p>
    <w:p w:rsidR="00C20009" w:rsidRPr="000F61BA" w:rsidRDefault="00491655" w:rsidP="00CA7395">
      <w:pPr>
        <w:numPr>
          <w:ilvl w:val="0"/>
          <w:numId w:val="6"/>
        </w:numPr>
        <w:shd w:val="clear" w:color="auto" w:fill="FFFFFF"/>
        <w:spacing w:after="0" w:line="360" w:lineRule="auto"/>
        <w:rPr>
          <w:rFonts w:ascii="Times New Roman" w:hAnsi="Times New Roman" w:cs="Times New Roman"/>
          <w:sz w:val="24"/>
          <w:szCs w:val="24"/>
          <w:lang w:val="ru-RU"/>
        </w:rPr>
      </w:pPr>
      <w:r w:rsidRPr="000F61BA">
        <w:rPr>
          <w:rFonts w:ascii="Times New Roman" w:hAnsi="Times New Roman" w:cs="Times New Roman"/>
          <w:sz w:val="24"/>
          <w:szCs w:val="24"/>
          <w:lang w:val="ru-RU"/>
        </w:rPr>
        <w:t>самооцінку ефективності діяльності із забезпечення якості освіти.</w:t>
      </w:r>
    </w:p>
    <w:p w:rsidR="00491655" w:rsidRPr="000F61BA" w:rsidRDefault="00491655" w:rsidP="00CE3F47">
      <w:pPr>
        <w:pStyle w:val="aa"/>
        <w:tabs>
          <w:tab w:val="left" w:pos="623"/>
        </w:tabs>
        <w:spacing w:line="360" w:lineRule="auto"/>
        <w:ind w:firstLine="0"/>
        <w:jc w:val="both"/>
        <w:rPr>
          <w:b/>
          <w:sz w:val="24"/>
          <w:szCs w:val="24"/>
        </w:rPr>
      </w:pPr>
      <w:r w:rsidRPr="000F61BA">
        <w:rPr>
          <w:b/>
          <w:sz w:val="24"/>
          <w:szCs w:val="24"/>
        </w:rPr>
        <w:t>7. Моніторинг якості освітньої діяльності</w:t>
      </w:r>
    </w:p>
    <w:p w:rsidR="00491655" w:rsidRPr="000F61BA" w:rsidRDefault="000F61BA" w:rsidP="00CE3F47">
      <w:pPr>
        <w:pStyle w:val="aa"/>
        <w:tabs>
          <w:tab w:val="left" w:pos="623"/>
        </w:tabs>
        <w:spacing w:line="360" w:lineRule="auto"/>
        <w:ind w:firstLine="0"/>
        <w:jc w:val="both"/>
        <w:rPr>
          <w:color w:val="000000"/>
          <w:sz w:val="24"/>
          <w:szCs w:val="24"/>
        </w:rPr>
      </w:pPr>
      <w:r w:rsidRPr="000F61BA">
        <w:rPr>
          <w:sz w:val="24"/>
          <w:szCs w:val="24"/>
        </w:rPr>
        <w:t>7</w:t>
      </w:r>
      <w:r w:rsidR="00491655" w:rsidRPr="000F61BA">
        <w:rPr>
          <w:sz w:val="24"/>
          <w:szCs w:val="24"/>
        </w:rPr>
        <w:t xml:space="preserve">.1. </w:t>
      </w:r>
      <w:r w:rsidR="00491655" w:rsidRPr="000F61BA">
        <w:rPr>
          <w:i/>
          <w:color w:val="000000"/>
          <w:sz w:val="24"/>
          <w:szCs w:val="24"/>
        </w:rPr>
        <w:t>Моніторинг</w:t>
      </w:r>
      <w:r w:rsidR="00491655" w:rsidRPr="000F61BA">
        <w:rPr>
          <w:color w:val="000000"/>
          <w:sz w:val="24"/>
          <w:szCs w:val="24"/>
        </w:rPr>
        <w:t xml:space="preserve"> — це форма організації, збору, системного обліку та аналізу інформації про організацію і результати освітнього процесу для ефективного вирішення завдань управ</w:t>
      </w:r>
      <w:r w:rsidR="00491655" w:rsidRPr="000F61BA">
        <w:rPr>
          <w:color w:val="000000"/>
          <w:sz w:val="24"/>
          <w:szCs w:val="24"/>
        </w:rPr>
        <w:softHyphen/>
        <w:t>ління якістю освіти.</w:t>
      </w:r>
    </w:p>
    <w:p w:rsidR="00491655" w:rsidRPr="000F61BA" w:rsidRDefault="000F61BA" w:rsidP="00CE3F47">
      <w:pPr>
        <w:shd w:val="clear" w:color="auto" w:fill="FFFFFF"/>
        <w:spacing w:after="0" w:line="360" w:lineRule="auto"/>
        <w:jc w:val="both"/>
        <w:rPr>
          <w:rFonts w:ascii="Times New Roman" w:hAnsi="Times New Roman" w:cs="Times New Roman"/>
          <w:sz w:val="24"/>
          <w:szCs w:val="24"/>
          <w:lang w:val="uk-UA"/>
        </w:rPr>
      </w:pPr>
      <w:r w:rsidRPr="000F61BA">
        <w:rPr>
          <w:rFonts w:ascii="Times New Roman" w:hAnsi="Times New Roman" w:cs="Times New Roman"/>
          <w:sz w:val="24"/>
          <w:szCs w:val="24"/>
          <w:lang w:val="uk-UA"/>
        </w:rPr>
        <w:t>7</w:t>
      </w:r>
      <w:r w:rsidR="00491655" w:rsidRPr="000F61BA">
        <w:rPr>
          <w:rFonts w:ascii="Times New Roman" w:hAnsi="Times New Roman" w:cs="Times New Roman"/>
          <w:sz w:val="24"/>
          <w:szCs w:val="24"/>
          <w:lang w:val="uk-UA"/>
        </w:rPr>
        <w:t xml:space="preserve">.2. Внутрішній моніторинг діяльності </w:t>
      </w:r>
      <w:r w:rsidRPr="000F61BA">
        <w:rPr>
          <w:rFonts w:ascii="Times New Roman" w:hAnsi="Times New Roman" w:cs="Times New Roman"/>
          <w:sz w:val="24"/>
          <w:szCs w:val="24"/>
          <w:lang w:val="uk-UA"/>
        </w:rPr>
        <w:t>Першої міської гімназії</w:t>
      </w:r>
      <w:r w:rsidR="00491655" w:rsidRPr="000F61BA">
        <w:rPr>
          <w:rFonts w:ascii="Times New Roman" w:hAnsi="Times New Roman" w:cs="Times New Roman"/>
          <w:sz w:val="24"/>
          <w:szCs w:val="24"/>
          <w:lang w:val="uk-UA"/>
        </w:rPr>
        <w:t xml:space="preserve"> є складовою частиною системи освітнього мо</w:t>
      </w:r>
      <w:r w:rsidR="00491655" w:rsidRPr="000F61BA">
        <w:rPr>
          <w:rFonts w:ascii="Times New Roman" w:hAnsi="Times New Roman" w:cs="Times New Roman"/>
          <w:sz w:val="24"/>
          <w:szCs w:val="24"/>
          <w:lang w:val="uk-UA"/>
        </w:rPr>
        <w:softHyphen/>
        <w:t xml:space="preserve">ніторингу, яка передбачає </w:t>
      </w:r>
      <w:r w:rsidR="00491655" w:rsidRPr="000F61BA">
        <w:rPr>
          <w:rFonts w:ascii="Times New Roman" w:hAnsi="Times New Roman" w:cs="Times New Roman"/>
          <w:i/>
          <w:iCs/>
          <w:sz w:val="24"/>
          <w:szCs w:val="24"/>
          <w:lang w:val="uk-UA"/>
        </w:rPr>
        <w:t xml:space="preserve">збирання </w:t>
      </w:r>
      <w:r w:rsidR="00491655" w:rsidRPr="000F61BA">
        <w:rPr>
          <w:rFonts w:ascii="Times New Roman" w:hAnsi="Times New Roman" w:cs="Times New Roman"/>
          <w:sz w:val="24"/>
          <w:szCs w:val="24"/>
          <w:lang w:val="uk-UA"/>
        </w:rPr>
        <w:t xml:space="preserve">(первинні дані), </w:t>
      </w:r>
      <w:r w:rsidR="00491655" w:rsidRPr="000F61BA">
        <w:rPr>
          <w:rFonts w:ascii="Times New Roman" w:hAnsi="Times New Roman" w:cs="Times New Roman"/>
          <w:i/>
          <w:iCs/>
          <w:sz w:val="24"/>
          <w:szCs w:val="24"/>
          <w:lang w:val="uk-UA"/>
        </w:rPr>
        <w:t xml:space="preserve">оброблення </w:t>
      </w:r>
      <w:r w:rsidR="00491655" w:rsidRPr="000F61BA">
        <w:rPr>
          <w:rFonts w:ascii="Times New Roman" w:hAnsi="Times New Roman" w:cs="Times New Roman"/>
          <w:sz w:val="24"/>
          <w:szCs w:val="24"/>
          <w:lang w:val="uk-UA"/>
        </w:rPr>
        <w:t>(аналіз і оцінка якості освіти), збе</w:t>
      </w:r>
      <w:r w:rsidR="00491655" w:rsidRPr="000F61BA">
        <w:rPr>
          <w:rFonts w:ascii="Times New Roman" w:hAnsi="Times New Roman" w:cs="Times New Roman"/>
          <w:i/>
          <w:iCs/>
          <w:sz w:val="24"/>
          <w:szCs w:val="24"/>
          <w:lang w:val="uk-UA"/>
        </w:rPr>
        <w:t xml:space="preserve">рігання </w:t>
      </w:r>
      <w:r w:rsidR="00491655" w:rsidRPr="000F61BA">
        <w:rPr>
          <w:rFonts w:ascii="Times New Roman" w:hAnsi="Times New Roman" w:cs="Times New Roman"/>
          <w:sz w:val="24"/>
          <w:szCs w:val="24"/>
          <w:lang w:val="uk-UA"/>
        </w:rPr>
        <w:t xml:space="preserve">(формування і ведення бази даних) та </w:t>
      </w:r>
      <w:r w:rsidR="00491655" w:rsidRPr="000F61BA">
        <w:rPr>
          <w:rFonts w:ascii="Times New Roman" w:hAnsi="Times New Roman" w:cs="Times New Roman"/>
          <w:i/>
          <w:iCs/>
          <w:sz w:val="24"/>
          <w:szCs w:val="24"/>
          <w:lang w:val="uk-UA"/>
        </w:rPr>
        <w:t xml:space="preserve">розповсюдження </w:t>
      </w:r>
      <w:r w:rsidR="00491655" w:rsidRPr="000F61BA">
        <w:rPr>
          <w:rFonts w:ascii="Times New Roman" w:hAnsi="Times New Roman" w:cs="Times New Roman"/>
          <w:sz w:val="24"/>
          <w:szCs w:val="24"/>
          <w:lang w:val="uk-UA"/>
        </w:rPr>
        <w:t>інформації про стан освіти (адресне забезпечення користувачів статистич</w:t>
      </w:r>
      <w:r w:rsidR="00491655" w:rsidRPr="000F61BA">
        <w:rPr>
          <w:rFonts w:ascii="Times New Roman" w:hAnsi="Times New Roman" w:cs="Times New Roman"/>
          <w:sz w:val="24"/>
          <w:szCs w:val="24"/>
          <w:lang w:val="uk-UA"/>
        </w:rPr>
        <w:softHyphen/>
        <w:t xml:space="preserve">ною й аналітичною інформацією), </w:t>
      </w:r>
      <w:r w:rsidR="00491655" w:rsidRPr="000F61BA">
        <w:rPr>
          <w:rFonts w:ascii="Times New Roman" w:hAnsi="Times New Roman" w:cs="Times New Roman"/>
          <w:i/>
          <w:iCs/>
          <w:sz w:val="24"/>
          <w:szCs w:val="24"/>
          <w:lang w:val="uk-UA"/>
        </w:rPr>
        <w:t xml:space="preserve">прогнозування </w:t>
      </w:r>
      <w:r w:rsidR="00491655" w:rsidRPr="000F61BA">
        <w:rPr>
          <w:rFonts w:ascii="Times New Roman" w:hAnsi="Times New Roman" w:cs="Times New Roman"/>
          <w:sz w:val="24"/>
          <w:szCs w:val="24"/>
          <w:lang w:val="uk-UA"/>
        </w:rPr>
        <w:t>на підставі об'єктивних даних динаміки й осно</w:t>
      </w:r>
      <w:r w:rsidR="00491655" w:rsidRPr="000F61BA">
        <w:rPr>
          <w:rFonts w:ascii="Times New Roman" w:hAnsi="Times New Roman" w:cs="Times New Roman"/>
          <w:sz w:val="24"/>
          <w:szCs w:val="24"/>
          <w:lang w:val="uk-UA"/>
        </w:rPr>
        <w:softHyphen/>
        <w:t xml:space="preserve">вних тенденцій її розвитку, </w:t>
      </w:r>
      <w:r w:rsidR="00491655" w:rsidRPr="000F61BA">
        <w:rPr>
          <w:rFonts w:ascii="Times New Roman" w:hAnsi="Times New Roman" w:cs="Times New Roman"/>
          <w:i/>
          <w:iCs/>
          <w:sz w:val="24"/>
          <w:szCs w:val="24"/>
          <w:lang w:val="uk-UA"/>
        </w:rPr>
        <w:t xml:space="preserve">розроблення </w:t>
      </w:r>
      <w:r w:rsidR="00491655" w:rsidRPr="000F61BA">
        <w:rPr>
          <w:rFonts w:ascii="Times New Roman" w:hAnsi="Times New Roman" w:cs="Times New Roman"/>
          <w:sz w:val="24"/>
          <w:szCs w:val="24"/>
          <w:lang w:val="uk-UA"/>
        </w:rPr>
        <w:t xml:space="preserve">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освітньої галузі в цілому, </w:t>
      </w:r>
      <w:r w:rsidR="00491655" w:rsidRPr="000F61BA">
        <w:rPr>
          <w:rFonts w:ascii="Times New Roman" w:hAnsi="Times New Roman" w:cs="Times New Roman"/>
          <w:i/>
          <w:iCs/>
          <w:sz w:val="24"/>
          <w:szCs w:val="24"/>
          <w:lang w:val="uk-UA"/>
        </w:rPr>
        <w:t xml:space="preserve">формування </w:t>
      </w:r>
      <w:r w:rsidR="00491655" w:rsidRPr="000F61BA">
        <w:rPr>
          <w:rFonts w:ascii="Times New Roman" w:hAnsi="Times New Roman" w:cs="Times New Roman"/>
          <w:sz w:val="24"/>
          <w:szCs w:val="24"/>
          <w:lang w:val="uk-UA"/>
        </w:rPr>
        <w:t>завдань, тестів іншого інструментарію для оцінки якості освітнього процесу з методичними рекомендаціями.</w:t>
      </w:r>
    </w:p>
    <w:p w:rsidR="00491655" w:rsidRDefault="000F61BA" w:rsidP="00CE3F47">
      <w:pPr>
        <w:shd w:val="clear" w:color="auto" w:fill="FFFFFF"/>
        <w:spacing w:after="0"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t>7</w:t>
      </w:r>
      <w:r w:rsidR="00491655" w:rsidRPr="000F61BA">
        <w:rPr>
          <w:rFonts w:ascii="Times New Roman" w:hAnsi="Times New Roman" w:cs="Times New Roman"/>
          <w:sz w:val="24"/>
          <w:szCs w:val="24"/>
          <w:lang w:val="ru-RU"/>
        </w:rPr>
        <w:t>.3.  Під контролем у вигляді моніторингу розу</w:t>
      </w:r>
      <w:r w:rsidR="00491655" w:rsidRPr="000F61BA">
        <w:rPr>
          <w:rFonts w:ascii="Times New Roman" w:hAnsi="Times New Roman" w:cs="Times New Roman"/>
          <w:sz w:val="24"/>
          <w:szCs w:val="24"/>
          <w:lang w:val="ru-RU"/>
        </w:rPr>
        <w:softHyphen/>
        <w:t>міється діагностичний контроль, в результаті якого вивчаються умови, процес, результати освітньої діяльності з метою виявлення їх від</w:t>
      </w:r>
      <w:r w:rsidR="00491655" w:rsidRPr="000F61BA">
        <w:rPr>
          <w:rFonts w:ascii="Times New Roman" w:hAnsi="Times New Roman" w:cs="Times New Roman"/>
          <w:sz w:val="24"/>
          <w:szCs w:val="24"/>
          <w:lang w:val="ru-RU"/>
        </w:rPr>
        <w:softHyphen/>
        <w:t>повідності законодавчим, нормативно-правовим, інструктивно-методичним документам про освіту.</w:t>
      </w:r>
    </w:p>
    <w:p w:rsidR="00CE3F47" w:rsidRPr="00CE3F47" w:rsidRDefault="00CE3F47" w:rsidP="00CE3F47">
      <w:pPr>
        <w:shd w:val="clear" w:color="auto" w:fill="FFFFFF"/>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7.4 </w:t>
      </w:r>
      <w:r w:rsidRPr="00CE3F47">
        <w:rPr>
          <w:rFonts w:ascii="Times New Roman" w:hAnsi="Times New Roman" w:cs="Times New Roman"/>
          <w:sz w:val="24"/>
          <w:szCs w:val="24"/>
          <w:lang w:val="ru-RU"/>
        </w:rPr>
        <w:t>Проведення моніторингових досліджень пе</w:t>
      </w:r>
      <w:r w:rsidRPr="00CE3F47">
        <w:rPr>
          <w:rFonts w:ascii="Times New Roman" w:hAnsi="Times New Roman" w:cs="Times New Roman"/>
          <w:sz w:val="24"/>
          <w:szCs w:val="24"/>
          <w:lang w:val="ru-RU"/>
        </w:rPr>
        <w:softHyphen/>
        <w:t>редбача</w:t>
      </w:r>
      <w:r w:rsidR="009B6E5E">
        <w:rPr>
          <w:rFonts w:ascii="Times New Roman" w:hAnsi="Times New Roman" w:cs="Times New Roman"/>
          <w:sz w:val="24"/>
          <w:szCs w:val="24"/>
          <w:lang w:val="ru-RU"/>
        </w:rPr>
        <w:t xml:space="preserve">є створення </w:t>
      </w:r>
      <w:proofErr w:type="gramStart"/>
      <w:r w:rsidR="009B6E5E">
        <w:rPr>
          <w:rFonts w:ascii="Times New Roman" w:hAnsi="Times New Roman" w:cs="Times New Roman"/>
          <w:sz w:val="24"/>
          <w:szCs w:val="24"/>
          <w:lang w:val="ru-RU"/>
        </w:rPr>
        <w:t>Ради</w:t>
      </w:r>
      <w:proofErr w:type="gramEnd"/>
      <w:r w:rsidRPr="00CE3F47">
        <w:rPr>
          <w:rFonts w:ascii="Times New Roman" w:hAnsi="Times New Roman" w:cs="Times New Roman"/>
          <w:sz w:val="24"/>
          <w:szCs w:val="24"/>
          <w:lang w:val="ru-RU"/>
        </w:rPr>
        <w:t xml:space="preserve"> моніторингу як структурного під</w:t>
      </w:r>
      <w:r w:rsidRPr="00CE3F47">
        <w:rPr>
          <w:rFonts w:ascii="Times New Roman" w:hAnsi="Times New Roman" w:cs="Times New Roman"/>
          <w:sz w:val="24"/>
          <w:szCs w:val="24"/>
          <w:lang w:val="ru-RU"/>
        </w:rPr>
        <w:softHyphen/>
        <w:t>розділу педагогічної ради гімназії.</w:t>
      </w:r>
    </w:p>
    <w:p w:rsidR="00491655" w:rsidRPr="000F61BA" w:rsidRDefault="00CE3F47" w:rsidP="00CE3F47">
      <w:pPr>
        <w:shd w:val="clear" w:color="auto" w:fill="FFFFFF"/>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7.5</w:t>
      </w:r>
      <w:r w:rsidR="00491655" w:rsidRPr="000F61BA">
        <w:rPr>
          <w:rFonts w:ascii="Times New Roman" w:hAnsi="Times New Roman" w:cs="Times New Roman"/>
          <w:sz w:val="24"/>
          <w:szCs w:val="24"/>
          <w:lang w:val="ru-RU"/>
        </w:rPr>
        <w:t xml:space="preserve">. </w:t>
      </w:r>
      <w:r w:rsidR="00491655" w:rsidRPr="000F61BA">
        <w:rPr>
          <w:rFonts w:ascii="Times New Roman" w:hAnsi="Times New Roman" w:cs="Times New Roman"/>
          <w:i/>
          <w:sz w:val="24"/>
          <w:szCs w:val="24"/>
          <w:lang w:val="ru-RU"/>
        </w:rPr>
        <w:t>Мета моніторингу</w:t>
      </w:r>
      <w:r w:rsidR="00491655" w:rsidRPr="000F61BA">
        <w:rPr>
          <w:rFonts w:ascii="Times New Roman" w:hAnsi="Times New Roman" w:cs="Times New Roman"/>
          <w:sz w:val="24"/>
          <w:szCs w:val="24"/>
          <w:lang w:val="ru-RU"/>
        </w:rPr>
        <w:t xml:space="preserve"> – це створення системи моніторингових досліджень якості освіти в гімназії для своєчасного виявлення змін, що відбуваються в освітньому середовищі, отримання оперативної інформації про стан результативності освітнього процесу та внесення корекції в управлінську діяльність.</w:t>
      </w:r>
    </w:p>
    <w:p w:rsidR="00491655" w:rsidRPr="000F61BA" w:rsidRDefault="00CE3F47" w:rsidP="00CE3F47">
      <w:pPr>
        <w:shd w:val="clear" w:color="auto" w:fill="FFFFFF"/>
        <w:spacing w:after="0" w:line="36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7.6</w:t>
      </w:r>
      <w:r w:rsidR="00491655" w:rsidRPr="000F61BA">
        <w:rPr>
          <w:rFonts w:ascii="Times New Roman" w:hAnsi="Times New Roman" w:cs="Times New Roman"/>
          <w:sz w:val="24"/>
          <w:szCs w:val="24"/>
          <w:lang w:val="ru-RU"/>
        </w:rPr>
        <w:t>.</w:t>
      </w:r>
      <w:r w:rsidR="00491655" w:rsidRPr="000F61BA">
        <w:rPr>
          <w:rFonts w:ascii="Times New Roman" w:hAnsi="Times New Roman" w:cs="Times New Roman"/>
          <w:b/>
          <w:bCs/>
          <w:sz w:val="24"/>
          <w:szCs w:val="24"/>
          <w:lang w:val="ru-RU"/>
        </w:rPr>
        <w:t xml:space="preserve"> </w:t>
      </w:r>
      <w:r w:rsidR="009B6E5E">
        <w:rPr>
          <w:rFonts w:ascii="Times New Roman" w:hAnsi="Times New Roman" w:cs="Times New Roman"/>
          <w:bCs/>
          <w:i/>
          <w:sz w:val="24"/>
          <w:szCs w:val="24"/>
          <w:lang w:val="ru-RU"/>
        </w:rPr>
        <w:t>Завдання моніторингу:</w:t>
      </w:r>
    </w:p>
    <w:p w:rsidR="00491655" w:rsidRPr="000F61BA" w:rsidRDefault="00491655" w:rsidP="00CE3F47">
      <w:pPr>
        <w:shd w:val="clear" w:color="auto" w:fill="FFFFFF"/>
        <w:spacing w:after="0" w:line="360" w:lineRule="auto"/>
        <w:jc w:val="both"/>
        <w:rPr>
          <w:rFonts w:ascii="Times New Roman" w:hAnsi="Times New Roman" w:cs="Times New Roman"/>
          <w:bCs/>
          <w:sz w:val="24"/>
          <w:szCs w:val="24"/>
          <w:lang w:val="ru-RU"/>
        </w:rPr>
      </w:pPr>
      <w:r w:rsidRPr="000F61BA">
        <w:rPr>
          <w:rFonts w:ascii="Times New Roman" w:hAnsi="Times New Roman" w:cs="Times New Roman"/>
          <w:bCs/>
          <w:sz w:val="24"/>
          <w:szCs w:val="24"/>
          <w:lang w:val="ru-RU"/>
        </w:rPr>
        <w:t>-</w:t>
      </w:r>
      <w:r w:rsidR="000F61BA" w:rsidRPr="000F61BA">
        <w:rPr>
          <w:rFonts w:ascii="Times New Roman" w:hAnsi="Times New Roman" w:cs="Times New Roman"/>
          <w:bCs/>
          <w:sz w:val="24"/>
          <w:szCs w:val="24"/>
          <w:lang w:val="ru-RU"/>
        </w:rPr>
        <w:t xml:space="preserve"> р</w:t>
      </w:r>
      <w:r w:rsidRPr="000F61BA">
        <w:rPr>
          <w:rFonts w:ascii="Times New Roman" w:hAnsi="Times New Roman" w:cs="Times New Roman"/>
          <w:bCs/>
          <w:sz w:val="24"/>
          <w:szCs w:val="24"/>
          <w:lang w:val="ru-RU"/>
        </w:rPr>
        <w:t xml:space="preserve">озроблення програми моніторингу з використанням ефективних форм і методів дослідження; </w:t>
      </w:r>
    </w:p>
    <w:p w:rsidR="00491655" w:rsidRPr="000F61BA" w:rsidRDefault="00491655" w:rsidP="00CE3F47">
      <w:pPr>
        <w:shd w:val="clear" w:color="auto" w:fill="FFFFFF"/>
        <w:spacing w:after="0"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t>-  здійснення систематичного контролю за освіт</w:t>
      </w:r>
      <w:r w:rsidRPr="000F61BA">
        <w:rPr>
          <w:rFonts w:ascii="Times New Roman" w:hAnsi="Times New Roman" w:cs="Times New Roman"/>
          <w:sz w:val="24"/>
          <w:szCs w:val="24"/>
          <w:lang w:val="ru-RU"/>
        </w:rPr>
        <w:softHyphen/>
        <w:t>нім процесом.</w:t>
      </w:r>
    </w:p>
    <w:p w:rsidR="00491655" w:rsidRPr="000F61BA" w:rsidRDefault="00491655" w:rsidP="00CE3F47">
      <w:pPr>
        <w:shd w:val="clear" w:color="auto" w:fill="FFFFFF"/>
        <w:spacing w:after="0"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lastRenderedPageBreak/>
        <w:t>- виявлення й оцінювання відповідності фак</w:t>
      </w:r>
      <w:r w:rsidRPr="000F61BA">
        <w:rPr>
          <w:rFonts w:ascii="Times New Roman" w:hAnsi="Times New Roman" w:cs="Times New Roman"/>
          <w:sz w:val="24"/>
          <w:szCs w:val="24"/>
          <w:lang w:val="ru-RU"/>
        </w:rPr>
        <w:softHyphen/>
        <w:t>тичних результатів діяльності педагогічної системи її кінцевій меті;</w:t>
      </w:r>
    </w:p>
    <w:p w:rsidR="00491655" w:rsidRPr="000F61BA" w:rsidRDefault="00491655" w:rsidP="00CE3F47">
      <w:pPr>
        <w:shd w:val="clear" w:color="auto" w:fill="FFFFFF"/>
        <w:spacing w:after="0"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t>-  перевірка доцільність застосованих критеріїв та показників.</w:t>
      </w:r>
    </w:p>
    <w:p w:rsidR="00491655" w:rsidRPr="000F61BA" w:rsidRDefault="00CE3F47" w:rsidP="00CE3F47">
      <w:pPr>
        <w:shd w:val="clear" w:color="auto" w:fill="FFFFFF"/>
        <w:spacing w:after="0" w:line="36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7.7</w:t>
      </w:r>
      <w:r w:rsidR="00491655" w:rsidRPr="000F61BA">
        <w:rPr>
          <w:rFonts w:ascii="Times New Roman" w:hAnsi="Times New Roman" w:cs="Times New Roman"/>
          <w:sz w:val="24"/>
          <w:szCs w:val="24"/>
          <w:lang w:val="ru-RU"/>
        </w:rPr>
        <w:t xml:space="preserve">. </w:t>
      </w:r>
      <w:r w:rsidR="00491655" w:rsidRPr="000F61BA">
        <w:rPr>
          <w:rFonts w:ascii="Times New Roman" w:hAnsi="Times New Roman" w:cs="Times New Roman"/>
          <w:bCs/>
          <w:i/>
          <w:sz w:val="24"/>
          <w:szCs w:val="24"/>
          <w:lang w:val="ru-RU"/>
        </w:rPr>
        <w:t>Предмет моніторингу</w:t>
      </w:r>
      <w:r w:rsidR="009B6E5E">
        <w:rPr>
          <w:rFonts w:ascii="Times New Roman" w:hAnsi="Times New Roman" w:cs="Times New Roman"/>
          <w:bCs/>
          <w:i/>
          <w:sz w:val="24"/>
          <w:szCs w:val="24"/>
          <w:lang w:val="ru-RU"/>
        </w:rPr>
        <w:t>:</w:t>
      </w:r>
    </w:p>
    <w:p w:rsidR="00491655" w:rsidRPr="000F61BA" w:rsidRDefault="00491655" w:rsidP="00CE3F47">
      <w:pPr>
        <w:shd w:val="clear" w:color="auto" w:fill="FFFFFF"/>
        <w:spacing w:after="0"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t>Динаміка змін в освітній системі як основа її розвитку.</w:t>
      </w:r>
    </w:p>
    <w:p w:rsidR="00491655" w:rsidRPr="000F61BA" w:rsidRDefault="00CE3F47" w:rsidP="00CE3F47">
      <w:pPr>
        <w:shd w:val="clear" w:color="auto" w:fill="FFFFFF"/>
        <w:spacing w:after="0" w:line="36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7.8</w:t>
      </w:r>
      <w:r w:rsidR="00491655" w:rsidRPr="000F61BA">
        <w:rPr>
          <w:rFonts w:ascii="Times New Roman" w:hAnsi="Times New Roman" w:cs="Times New Roman"/>
          <w:sz w:val="24"/>
          <w:szCs w:val="24"/>
          <w:lang w:val="ru-RU"/>
        </w:rPr>
        <w:t xml:space="preserve">. </w:t>
      </w:r>
      <w:r w:rsidR="00491655" w:rsidRPr="000F61BA">
        <w:rPr>
          <w:rFonts w:ascii="Times New Roman" w:hAnsi="Times New Roman" w:cs="Times New Roman"/>
          <w:bCs/>
          <w:sz w:val="24"/>
          <w:szCs w:val="24"/>
          <w:lang w:val="ru-RU"/>
        </w:rPr>
        <w:t xml:space="preserve"> </w:t>
      </w:r>
      <w:r w:rsidR="009B6E5E">
        <w:rPr>
          <w:rFonts w:ascii="Times New Roman" w:hAnsi="Times New Roman" w:cs="Times New Roman"/>
          <w:bCs/>
          <w:i/>
          <w:sz w:val="24"/>
          <w:szCs w:val="24"/>
          <w:lang w:val="ru-RU"/>
        </w:rPr>
        <w:t>Об'єкти моніторингу:</w:t>
      </w:r>
    </w:p>
    <w:p w:rsidR="00491655" w:rsidRPr="000F61BA" w:rsidRDefault="00491655" w:rsidP="00CE3F47">
      <w:pPr>
        <w:shd w:val="clear" w:color="auto" w:fill="FFFFFF"/>
        <w:spacing w:after="0"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t>Об'єктом моніторингу є система організації освітнього процесу в гімназії.</w:t>
      </w:r>
    </w:p>
    <w:p w:rsidR="000F61BA" w:rsidRPr="00CE3F47" w:rsidRDefault="00491655" w:rsidP="00CE3F47">
      <w:pPr>
        <w:shd w:val="clear" w:color="auto" w:fill="FFFFFF"/>
        <w:spacing w:after="0" w:line="360" w:lineRule="auto"/>
        <w:jc w:val="both"/>
        <w:rPr>
          <w:rFonts w:ascii="Times New Roman" w:hAnsi="Times New Roman" w:cs="Times New Roman"/>
          <w:i/>
          <w:sz w:val="24"/>
          <w:szCs w:val="24"/>
          <w:lang w:val="ru-RU"/>
        </w:rPr>
      </w:pPr>
      <w:r w:rsidRPr="00CE3F47">
        <w:rPr>
          <w:rFonts w:ascii="Times New Roman" w:hAnsi="Times New Roman" w:cs="Times New Roman"/>
          <w:sz w:val="24"/>
          <w:szCs w:val="24"/>
          <w:lang w:val="ru-RU"/>
        </w:rPr>
        <w:t xml:space="preserve"> </w:t>
      </w:r>
      <w:r w:rsidRPr="00CE3F47">
        <w:rPr>
          <w:rFonts w:ascii="Times New Roman" w:hAnsi="Times New Roman" w:cs="Times New Roman"/>
          <w:i/>
          <w:sz w:val="24"/>
          <w:szCs w:val="24"/>
          <w:lang w:val="ru-RU"/>
        </w:rPr>
        <w:t>Освітнє середовище:</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забезпечення комфортних і безпечних умов навчання і праці;</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контингент учнів;</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ресурсне забезпечення освітнього процесу;</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оцінювання інклюзивного освітнього середовища;</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залучення учасників освітнього процесу до адаптаційних заходів;</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планування та реалізація діяльності щодо запобігання булінгу;</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моделювання освітнього простору з застосуванням різних освітніх технологій;</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рівень мотивації учнів до активного і здорового способу життя;</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здоров'язберігаючий аспект, безпека життє</w:t>
      </w:r>
      <w:r w:rsidRPr="000F61BA">
        <w:rPr>
          <w:rFonts w:ascii="Times New Roman" w:hAnsi="Times New Roman" w:cs="Times New Roman"/>
          <w:sz w:val="24"/>
          <w:szCs w:val="24"/>
          <w:lang w:val="ru-RU"/>
        </w:rPr>
        <w:softHyphen/>
        <w:t>діяльності, охорона праці;</w:t>
      </w:r>
    </w:p>
    <w:p w:rsidR="00491655" w:rsidRPr="000F61BA" w:rsidRDefault="00491655" w:rsidP="00CA7395">
      <w:pPr>
        <w:pStyle w:val="a7"/>
        <w:widowControl w:val="0"/>
        <w:numPr>
          <w:ilvl w:val="0"/>
          <w:numId w:val="10"/>
        </w:numPr>
        <w:shd w:val="clear" w:color="auto" w:fill="FFFFFF"/>
        <w:spacing w:after="0" w:line="360" w:lineRule="auto"/>
        <w:ind w:left="709"/>
        <w:rPr>
          <w:rFonts w:ascii="Times New Roman" w:hAnsi="Times New Roman" w:cs="Times New Roman"/>
          <w:sz w:val="24"/>
          <w:szCs w:val="24"/>
        </w:rPr>
      </w:pPr>
      <w:r w:rsidRPr="000F61BA">
        <w:rPr>
          <w:rFonts w:ascii="Times New Roman" w:hAnsi="Times New Roman" w:cs="Times New Roman"/>
          <w:sz w:val="24"/>
          <w:szCs w:val="24"/>
        </w:rPr>
        <w:t>організація харчування та медичного обслуговування здобувачів освіти.</w:t>
      </w:r>
    </w:p>
    <w:p w:rsidR="00491655" w:rsidRPr="00CE3F47" w:rsidRDefault="00491655" w:rsidP="00CE3F47">
      <w:pPr>
        <w:shd w:val="clear" w:color="auto" w:fill="FFFFFF"/>
        <w:spacing w:after="0" w:line="360" w:lineRule="auto"/>
        <w:jc w:val="both"/>
        <w:rPr>
          <w:rFonts w:ascii="Times New Roman" w:hAnsi="Times New Roman" w:cs="Times New Roman"/>
          <w:i/>
          <w:sz w:val="24"/>
          <w:szCs w:val="24"/>
          <w:lang w:val="ru-RU"/>
        </w:rPr>
      </w:pPr>
      <w:r w:rsidRPr="00CE3F47">
        <w:rPr>
          <w:rFonts w:ascii="Times New Roman" w:hAnsi="Times New Roman" w:cs="Times New Roman"/>
          <w:sz w:val="24"/>
          <w:szCs w:val="24"/>
        </w:rPr>
        <w:t> </w:t>
      </w:r>
      <w:r w:rsidRPr="00CE3F47">
        <w:rPr>
          <w:rFonts w:ascii="Times New Roman" w:hAnsi="Times New Roman" w:cs="Times New Roman"/>
          <w:sz w:val="24"/>
          <w:szCs w:val="24"/>
          <w:lang w:val="ru-RU"/>
        </w:rPr>
        <w:t xml:space="preserve"> </w:t>
      </w:r>
      <w:r w:rsidRPr="00CE3F47">
        <w:rPr>
          <w:rFonts w:ascii="Times New Roman" w:hAnsi="Times New Roman" w:cs="Times New Roman"/>
          <w:i/>
          <w:sz w:val="24"/>
          <w:szCs w:val="24"/>
          <w:lang w:val="ru-RU"/>
        </w:rPr>
        <w:t>Кадрове забезпечення, робота з кадрами, педагогічна діяльність:</w:t>
      </w:r>
    </w:p>
    <w:p w:rsidR="00491655" w:rsidRPr="000F61BA" w:rsidRDefault="00491655" w:rsidP="00CA7395">
      <w:pPr>
        <w:pStyle w:val="a7"/>
        <w:numPr>
          <w:ilvl w:val="0"/>
          <w:numId w:val="15"/>
        </w:numPr>
        <w:shd w:val="clear" w:color="auto" w:fill="FFFFFF"/>
        <w:spacing w:line="360" w:lineRule="auto"/>
        <w:jc w:val="both"/>
        <w:rPr>
          <w:rFonts w:ascii="Times New Roman" w:hAnsi="Times New Roman" w:cs="Times New Roman"/>
          <w:sz w:val="24"/>
          <w:szCs w:val="24"/>
        </w:rPr>
      </w:pPr>
      <w:r w:rsidRPr="000F61BA">
        <w:rPr>
          <w:rFonts w:ascii="Times New Roman" w:hAnsi="Times New Roman" w:cs="Times New Roman"/>
          <w:sz w:val="24"/>
          <w:szCs w:val="24"/>
        </w:rPr>
        <w:t>рівень професійної компетентності вчителів;</w:t>
      </w:r>
    </w:p>
    <w:p w:rsidR="00491655" w:rsidRPr="000F61BA" w:rsidRDefault="00491655" w:rsidP="00CA7395">
      <w:pPr>
        <w:pStyle w:val="a7"/>
        <w:widowControl w:val="0"/>
        <w:numPr>
          <w:ilvl w:val="0"/>
          <w:numId w:val="15"/>
        </w:numPr>
        <w:shd w:val="clear" w:color="auto" w:fill="FFFFFF"/>
        <w:spacing w:after="0" w:line="360" w:lineRule="auto"/>
        <w:contextualSpacing w:val="0"/>
        <w:jc w:val="both"/>
        <w:rPr>
          <w:rFonts w:ascii="Times New Roman" w:hAnsi="Times New Roman" w:cs="Times New Roman"/>
          <w:sz w:val="24"/>
          <w:szCs w:val="24"/>
        </w:rPr>
      </w:pPr>
      <w:r w:rsidRPr="000F61BA">
        <w:rPr>
          <w:rFonts w:ascii="Times New Roman" w:hAnsi="Times New Roman" w:cs="Times New Roman"/>
          <w:sz w:val="24"/>
          <w:szCs w:val="24"/>
        </w:rPr>
        <w:t>ефективність планування педагогічними працівниками своєї діяльності;</w:t>
      </w:r>
    </w:p>
    <w:p w:rsidR="00491655" w:rsidRPr="000F61BA" w:rsidRDefault="00491655" w:rsidP="00CA7395">
      <w:pPr>
        <w:pStyle w:val="a7"/>
        <w:numPr>
          <w:ilvl w:val="0"/>
          <w:numId w:val="15"/>
        </w:numPr>
        <w:shd w:val="clear" w:color="auto" w:fill="FFFFFF"/>
        <w:spacing w:line="360" w:lineRule="auto"/>
        <w:jc w:val="both"/>
        <w:rPr>
          <w:rFonts w:ascii="Times New Roman" w:hAnsi="Times New Roman" w:cs="Times New Roman"/>
          <w:sz w:val="24"/>
          <w:szCs w:val="24"/>
        </w:rPr>
      </w:pPr>
      <w:r w:rsidRPr="000F61BA">
        <w:rPr>
          <w:rFonts w:ascii="Times New Roman" w:hAnsi="Times New Roman" w:cs="Times New Roman"/>
          <w:sz w:val="24"/>
          <w:szCs w:val="24"/>
        </w:rPr>
        <w:t>якість і результативність оцінювання педагогічної діяльності вчителів;</w:t>
      </w:r>
    </w:p>
    <w:p w:rsidR="00491655" w:rsidRPr="000F61BA" w:rsidRDefault="00491655" w:rsidP="00CA7395">
      <w:pPr>
        <w:pStyle w:val="a7"/>
        <w:numPr>
          <w:ilvl w:val="0"/>
          <w:numId w:val="15"/>
        </w:numPr>
        <w:shd w:val="clear" w:color="auto" w:fill="FFFFFF"/>
        <w:spacing w:line="360" w:lineRule="auto"/>
        <w:jc w:val="both"/>
        <w:rPr>
          <w:rFonts w:ascii="Times New Roman" w:hAnsi="Times New Roman" w:cs="Times New Roman"/>
          <w:sz w:val="24"/>
          <w:szCs w:val="24"/>
        </w:rPr>
      </w:pPr>
      <w:r w:rsidRPr="000F61BA">
        <w:rPr>
          <w:rFonts w:ascii="Times New Roman" w:hAnsi="Times New Roman" w:cs="Times New Roman"/>
          <w:sz w:val="24"/>
          <w:szCs w:val="24"/>
        </w:rPr>
        <w:t>рівень інноваційної діяльності, використання сучасних освітніх підходів до організації освітнього процесу з метою формування ключових компетентностей і наскрізних умінь здобувачів освіти;</w:t>
      </w:r>
    </w:p>
    <w:p w:rsidR="00491655" w:rsidRPr="000F61BA" w:rsidRDefault="00491655" w:rsidP="00CA7395">
      <w:pPr>
        <w:pStyle w:val="a7"/>
        <w:widowControl w:val="0"/>
        <w:numPr>
          <w:ilvl w:val="0"/>
          <w:numId w:val="15"/>
        </w:numPr>
        <w:shd w:val="clear" w:color="auto" w:fill="FFFFFF"/>
        <w:spacing w:after="0" w:line="360" w:lineRule="auto"/>
        <w:contextualSpacing w:val="0"/>
        <w:jc w:val="both"/>
        <w:rPr>
          <w:rFonts w:ascii="Times New Roman" w:hAnsi="Times New Roman" w:cs="Times New Roman"/>
          <w:sz w:val="24"/>
          <w:szCs w:val="24"/>
        </w:rPr>
      </w:pPr>
      <w:r w:rsidRPr="000F61BA">
        <w:rPr>
          <w:rFonts w:ascii="Times New Roman" w:hAnsi="Times New Roman" w:cs="Times New Roman"/>
          <w:sz w:val="24"/>
          <w:szCs w:val="24"/>
        </w:rPr>
        <w:t>кадрове (педагогічне) забезпечення освіт</w:t>
      </w:r>
      <w:r w:rsidRPr="000F61BA">
        <w:rPr>
          <w:rFonts w:ascii="Times New Roman" w:hAnsi="Times New Roman" w:cs="Times New Roman"/>
          <w:sz w:val="24"/>
          <w:szCs w:val="24"/>
        </w:rPr>
        <w:softHyphen/>
        <w:t>нього процесу;</w:t>
      </w:r>
    </w:p>
    <w:p w:rsidR="00491655" w:rsidRPr="000F61BA" w:rsidRDefault="00491655" w:rsidP="00CA7395">
      <w:pPr>
        <w:pStyle w:val="a7"/>
        <w:numPr>
          <w:ilvl w:val="0"/>
          <w:numId w:val="15"/>
        </w:numPr>
        <w:shd w:val="clear" w:color="auto" w:fill="FFFFFF"/>
        <w:spacing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t>аналіз педагогічних ускладнень (через ан</w:t>
      </w:r>
      <w:r w:rsidRPr="000F61BA">
        <w:rPr>
          <w:rFonts w:ascii="Times New Roman" w:hAnsi="Times New Roman" w:cs="Times New Roman"/>
          <w:sz w:val="24"/>
          <w:szCs w:val="24"/>
          <w:lang w:val="ru-RU"/>
        </w:rPr>
        <w:softHyphen/>
        <w:t>кетування);</w:t>
      </w:r>
    </w:p>
    <w:p w:rsidR="00491655" w:rsidRPr="000F61BA" w:rsidRDefault="00491655" w:rsidP="00CA7395">
      <w:pPr>
        <w:pStyle w:val="a7"/>
        <w:numPr>
          <w:ilvl w:val="0"/>
          <w:numId w:val="15"/>
        </w:numPr>
        <w:shd w:val="clear" w:color="auto" w:fill="FFFFFF"/>
        <w:spacing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t>самоосвітня діяльність та підвищення професійної компетентності;</w:t>
      </w:r>
    </w:p>
    <w:p w:rsidR="00491655" w:rsidRPr="000F61BA" w:rsidRDefault="00491655" w:rsidP="00CA7395">
      <w:pPr>
        <w:pStyle w:val="a7"/>
        <w:widowControl w:val="0"/>
        <w:numPr>
          <w:ilvl w:val="0"/>
          <w:numId w:val="15"/>
        </w:numPr>
        <w:shd w:val="clear" w:color="auto" w:fill="FFFFFF"/>
        <w:spacing w:after="0" w:line="360" w:lineRule="auto"/>
        <w:contextualSpacing w:val="0"/>
        <w:jc w:val="both"/>
        <w:rPr>
          <w:rFonts w:ascii="Times New Roman" w:hAnsi="Times New Roman" w:cs="Times New Roman"/>
          <w:sz w:val="24"/>
          <w:szCs w:val="24"/>
        </w:rPr>
      </w:pPr>
      <w:r w:rsidRPr="000F61BA">
        <w:rPr>
          <w:rFonts w:ascii="Times New Roman" w:hAnsi="Times New Roman" w:cs="Times New Roman"/>
          <w:sz w:val="24"/>
          <w:szCs w:val="24"/>
        </w:rPr>
        <w:t>організація педагогічної діяльності та навчання здобувачів освіти на засадах академічної доброчесності та педагогіки партнерства.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xml:space="preserve"> </w:t>
      </w:r>
      <w:r w:rsidRPr="00CE3F47">
        <w:rPr>
          <w:rFonts w:ascii="Times New Roman" w:hAnsi="Times New Roman" w:cs="Times New Roman"/>
          <w:i/>
          <w:sz w:val="24"/>
          <w:szCs w:val="24"/>
          <w:lang w:val="ru-RU"/>
        </w:rPr>
        <w:t>Освітній процес</w:t>
      </w:r>
      <w:r w:rsidRPr="00CE3F47">
        <w:rPr>
          <w:rFonts w:ascii="Times New Roman" w:hAnsi="Times New Roman" w:cs="Times New Roman"/>
          <w:sz w:val="24"/>
          <w:szCs w:val="24"/>
          <w:lang w:val="ru-RU"/>
        </w:rPr>
        <w:t>:</w:t>
      </w:r>
    </w:p>
    <w:p w:rsidR="00491655" w:rsidRPr="00CE3F47" w:rsidRDefault="00491655" w:rsidP="00CA7395">
      <w:pPr>
        <w:pStyle w:val="a7"/>
        <w:numPr>
          <w:ilvl w:val="0"/>
          <w:numId w:val="16"/>
        </w:numPr>
        <w:shd w:val="clear" w:color="auto" w:fill="FFFFFF"/>
        <w:spacing w:after="0"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рівень навченості та ключови</w:t>
      </w:r>
      <w:r w:rsidR="00CE3F47">
        <w:rPr>
          <w:rFonts w:ascii="Times New Roman" w:hAnsi="Times New Roman" w:cs="Times New Roman"/>
          <w:sz w:val="24"/>
          <w:szCs w:val="24"/>
          <w:lang w:val="ru-RU"/>
        </w:rPr>
        <w:t xml:space="preserve">х компетентностей </w:t>
      </w:r>
      <w:r w:rsidRPr="00CE3F47">
        <w:rPr>
          <w:rFonts w:ascii="Times New Roman" w:hAnsi="Times New Roman" w:cs="Times New Roman"/>
          <w:sz w:val="24"/>
          <w:szCs w:val="24"/>
          <w:lang w:val="ru-RU"/>
        </w:rPr>
        <w:t>(з усіх предметів);</w:t>
      </w:r>
    </w:p>
    <w:p w:rsidR="00491655" w:rsidRPr="00CE3F47" w:rsidRDefault="00491655" w:rsidP="00CA7395">
      <w:pPr>
        <w:pStyle w:val="a7"/>
        <w:numPr>
          <w:ilvl w:val="0"/>
          <w:numId w:val="16"/>
        </w:numPr>
        <w:shd w:val="clear" w:color="auto" w:fill="FFFFFF"/>
        <w:spacing w:after="0"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якість оцінювання здобувачів освіти та їх періодичність;</w:t>
      </w:r>
    </w:p>
    <w:p w:rsidR="00491655" w:rsidRPr="00CE3F47" w:rsidRDefault="00491655" w:rsidP="00CA7395">
      <w:pPr>
        <w:pStyle w:val="a7"/>
        <w:widowControl w:val="0"/>
        <w:numPr>
          <w:ilvl w:val="0"/>
          <w:numId w:val="16"/>
        </w:numPr>
        <w:shd w:val="clear" w:color="auto" w:fill="FFFFFF"/>
        <w:spacing w:after="0" w:line="360" w:lineRule="auto"/>
        <w:rPr>
          <w:rFonts w:ascii="Times New Roman" w:hAnsi="Times New Roman" w:cs="Times New Roman"/>
          <w:sz w:val="24"/>
          <w:szCs w:val="24"/>
        </w:rPr>
      </w:pPr>
      <w:r w:rsidRPr="00CE3F47">
        <w:rPr>
          <w:rFonts w:ascii="Times New Roman" w:hAnsi="Times New Roman" w:cs="Times New Roman"/>
          <w:sz w:val="24"/>
          <w:szCs w:val="24"/>
        </w:rPr>
        <w:t>наявність відкритої, прозорої і зрозумілої системи оцінювання навчальних досягнень здобувачів освіти;</w:t>
      </w:r>
    </w:p>
    <w:p w:rsidR="00491655" w:rsidRPr="00CE3F47" w:rsidRDefault="00491655" w:rsidP="00CA7395">
      <w:pPr>
        <w:pStyle w:val="a7"/>
        <w:numPr>
          <w:ilvl w:val="0"/>
          <w:numId w:val="16"/>
        </w:numPr>
        <w:shd w:val="clear" w:color="auto" w:fill="FFFFFF"/>
        <w:spacing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використання портфоліо, як ефективного методу оцінювання навчальних досягнень учнів;</w:t>
      </w:r>
    </w:p>
    <w:p w:rsidR="00491655" w:rsidRPr="00CE3F47" w:rsidRDefault="00491655" w:rsidP="00CA7395">
      <w:pPr>
        <w:pStyle w:val="a7"/>
        <w:numPr>
          <w:ilvl w:val="0"/>
          <w:numId w:val="16"/>
        </w:numPr>
        <w:shd w:val="clear" w:color="auto" w:fill="FFFFFF"/>
        <w:spacing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lastRenderedPageBreak/>
        <w:t>рівень впровадження системи формувального оцінювання;</w:t>
      </w:r>
    </w:p>
    <w:p w:rsidR="00491655" w:rsidRPr="00CE3F47" w:rsidRDefault="00491655" w:rsidP="00CA7395">
      <w:pPr>
        <w:pStyle w:val="a7"/>
        <w:numPr>
          <w:ilvl w:val="0"/>
          <w:numId w:val="16"/>
        </w:numPr>
        <w:shd w:val="clear" w:color="auto" w:fill="FFFFFF"/>
        <w:spacing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аналіз умов для реалізації індивідуальних освітніх траєкторій;</w:t>
      </w:r>
    </w:p>
    <w:p w:rsidR="00491655" w:rsidRPr="00CE3F47" w:rsidRDefault="00491655" w:rsidP="00CA7395">
      <w:pPr>
        <w:pStyle w:val="a7"/>
        <w:numPr>
          <w:ilvl w:val="0"/>
          <w:numId w:val="16"/>
        </w:numPr>
        <w:shd w:val="clear" w:color="auto" w:fill="FFFFFF"/>
        <w:spacing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аналіз стартового, рубіжного та підсумкового контролю за рівнем навчальних досягнень учнів;</w:t>
      </w:r>
    </w:p>
    <w:p w:rsidR="00491655" w:rsidRPr="00CE3F47" w:rsidRDefault="00491655" w:rsidP="00CA7395">
      <w:pPr>
        <w:pStyle w:val="a7"/>
        <w:numPr>
          <w:ilvl w:val="0"/>
          <w:numId w:val="16"/>
        </w:numPr>
        <w:shd w:val="clear" w:color="auto" w:fill="FFFFFF"/>
        <w:spacing w:after="0"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модель випускника гімназії, рівень її досягнення учнями гімназії (за ступенями навчання).</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i/>
          <w:sz w:val="24"/>
          <w:szCs w:val="24"/>
          <w:lang w:val="ru-RU"/>
        </w:rPr>
        <w:t>Управлінська діяльність:</w:t>
      </w:r>
    </w:p>
    <w:p w:rsidR="00491655" w:rsidRPr="00CE3F47" w:rsidRDefault="00491655" w:rsidP="00CA7395">
      <w:pPr>
        <w:pStyle w:val="a7"/>
        <w:numPr>
          <w:ilvl w:val="0"/>
          <w:numId w:val="18"/>
        </w:numPr>
        <w:shd w:val="clear" w:color="auto" w:fill="FFFFFF"/>
        <w:spacing w:after="0"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якість оцінювання управлінської діяльності керівників гімназії;</w:t>
      </w:r>
    </w:p>
    <w:p w:rsidR="00491655" w:rsidRPr="00CE3F47" w:rsidRDefault="00491655" w:rsidP="00CA7395">
      <w:pPr>
        <w:pStyle w:val="a7"/>
        <w:widowControl w:val="0"/>
        <w:numPr>
          <w:ilvl w:val="0"/>
          <w:numId w:val="17"/>
        </w:numPr>
        <w:shd w:val="clear" w:color="auto" w:fill="FFFFFF"/>
        <w:spacing w:after="0" w:line="360" w:lineRule="auto"/>
        <w:rPr>
          <w:rFonts w:ascii="Times New Roman" w:hAnsi="Times New Roman" w:cs="Times New Roman"/>
          <w:sz w:val="24"/>
          <w:szCs w:val="24"/>
        </w:rPr>
      </w:pPr>
      <w:r w:rsidRPr="00CE3F47">
        <w:rPr>
          <w:rFonts w:ascii="Times New Roman" w:hAnsi="Times New Roman" w:cs="Times New Roman"/>
          <w:sz w:val="24"/>
          <w:szCs w:val="24"/>
        </w:rPr>
        <w:t>наявність стратегії розвитку та системи планування діяльності гімназії, моніторинг виконання поставлених цілей і завдань;</w:t>
      </w:r>
    </w:p>
    <w:p w:rsidR="00491655" w:rsidRPr="00CE3F47" w:rsidRDefault="00491655" w:rsidP="00CA7395">
      <w:pPr>
        <w:pStyle w:val="a7"/>
        <w:widowControl w:val="0"/>
        <w:numPr>
          <w:ilvl w:val="0"/>
          <w:numId w:val="17"/>
        </w:numPr>
        <w:shd w:val="clear" w:color="auto" w:fill="FFFFFF"/>
        <w:spacing w:after="0" w:line="360" w:lineRule="auto"/>
        <w:rPr>
          <w:rFonts w:ascii="Times New Roman" w:hAnsi="Times New Roman" w:cs="Times New Roman"/>
          <w:sz w:val="24"/>
          <w:szCs w:val="24"/>
        </w:rPr>
      </w:pPr>
      <w:r w:rsidRPr="00CE3F47">
        <w:rPr>
          <w:rFonts w:ascii="Times New Roman" w:hAnsi="Times New Roman" w:cs="Times New Roman"/>
          <w:sz w:val="24"/>
          <w:szCs w:val="24"/>
        </w:rPr>
        <w:t>формування довіри, прозорості, дотримання етичних норм;</w:t>
      </w:r>
    </w:p>
    <w:p w:rsidR="00491655" w:rsidRPr="00CE3F47" w:rsidRDefault="00491655" w:rsidP="00CA7395">
      <w:pPr>
        <w:pStyle w:val="a7"/>
        <w:widowControl w:val="0"/>
        <w:numPr>
          <w:ilvl w:val="0"/>
          <w:numId w:val="17"/>
        </w:numPr>
        <w:shd w:val="clear" w:color="auto" w:fill="FFFFFF"/>
        <w:spacing w:after="0" w:line="360" w:lineRule="auto"/>
        <w:rPr>
          <w:rFonts w:ascii="Times New Roman" w:hAnsi="Times New Roman" w:cs="Times New Roman"/>
          <w:sz w:val="24"/>
          <w:szCs w:val="24"/>
        </w:rPr>
      </w:pPr>
      <w:r w:rsidRPr="00CE3F47">
        <w:rPr>
          <w:rFonts w:ascii="Times New Roman" w:hAnsi="Times New Roman" w:cs="Times New Roman"/>
          <w:sz w:val="24"/>
          <w:szCs w:val="24"/>
        </w:rPr>
        <w:t>ефективність кадрової політики;</w:t>
      </w:r>
    </w:p>
    <w:p w:rsidR="00491655" w:rsidRPr="00CE3F47" w:rsidRDefault="00491655" w:rsidP="00CA7395">
      <w:pPr>
        <w:pStyle w:val="a7"/>
        <w:widowControl w:val="0"/>
        <w:numPr>
          <w:ilvl w:val="0"/>
          <w:numId w:val="17"/>
        </w:numPr>
        <w:shd w:val="clear" w:color="auto" w:fill="FFFFFF"/>
        <w:spacing w:after="0" w:line="360" w:lineRule="auto"/>
        <w:rPr>
          <w:rFonts w:ascii="Times New Roman" w:hAnsi="Times New Roman" w:cs="Times New Roman"/>
          <w:sz w:val="24"/>
          <w:szCs w:val="24"/>
        </w:rPr>
      </w:pPr>
      <w:r w:rsidRPr="00CE3F47">
        <w:rPr>
          <w:rFonts w:ascii="Times New Roman" w:hAnsi="Times New Roman" w:cs="Times New Roman"/>
          <w:sz w:val="24"/>
          <w:szCs w:val="24"/>
        </w:rPr>
        <w:t>прийняття управлінських рішень на основі конструктивної співпраці учасників освітнього процесу;</w:t>
      </w:r>
    </w:p>
    <w:p w:rsidR="00491655" w:rsidRPr="00CE3F47" w:rsidRDefault="00491655" w:rsidP="00CA7395">
      <w:pPr>
        <w:pStyle w:val="a7"/>
        <w:widowControl w:val="0"/>
        <w:numPr>
          <w:ilvl w:val="0"/>
          <w:numId w:val="17"/>
        </w:numPr>
        <w:shd w:val="clear" w:color="auto" w:fill="FFFFFF"/>
        <w:spacing w:after="0" w:line="360" w:lineRule="auto"/>
        <w:rPr>
          <w:rFonts w:ascii="Times New Roman" w:hAnsi="Times New Roman" w:cs="Times New Roman"/>
          <w:sz w:val="24"/>
          <w:szCs w:val="24"/>
        </w:rPr>
      </w:pPr>
      <w:r w:rsidRPr="00CE3F47">
        <w:rPr>
          <w:rFonts w:ascii="Times New Roman" w:hAnsi="Times New Roman" w:cs="Times New Roman"/>
          <w:sz w:val="24"/>
          <w:szCs w:val="24"/>
        </w:rPr>
        <w:t>формування та забезпечення реалізації політики академічної доброчесності;</w:t>
      </w:r>
    </w:p>
    <w:p w:rsidR="00491655" w:rsidRPr="00CE3F47" w:rsidRDefault="00491655" w:rsidP="00CA7395">
      <w:pPr>
        <w:pStyle w:val="a7"/>
        <w:numPr>
          <w:ilvl w:val="0"/>
          <w:numId w:val="17"/>
        </w:numPr>
        <w:shd w:val="clear" w:color="auto" w:fill="FFFFFF"/>
        <w:spacing w:after="0" w:line="360" w:lineRule="auto"/>
        <w:rPr>
          <w:rFonts w:ascii="Times New Roman" w:hAnsi="Times New Roman" w:cs="Times New Roman"/>
          <w:sz w:val="24"/>
          <w:szCs w:val="24"/>
        </w:rPr>
      </w:pPr>
      <w:r w:rsidRPr="00CE3F47">
        <w:rPr>
          <w:rFonts w:ascii="Times New Roman" w:hAnsi="Times New Roman" w:cs="Times New Roman"/>
          <w:sz w:val="24"/>
          <w:szCs w:val="24"/>
        </w:rPr>
        <w:t>якість інноваційної діяльності;</w:t>
      </w:r>
    </w:p>
    <w:p w:rsidR="00491655" w:rsidRPr="00CE3F47" w:rsidRDefault="00491655" w:rsidP="00CA7395">
      <w:pPr>
        <w:pStyle w:val="a7"/>
        <w:numPr>
          <w:ilvl w:val="0"/>
          <w:numId w:val="17"/>
        </w:numPr>
        <w:shd w:val="clear" w:color="auto" w:fill="FFFFFF"/>
        <w:spacing w:after="0"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рівень роботи з обдарованими дітьми.</w:t>
      </w:r>
    </w:p>
    <w:p w:rsidR="00491655" w:rsidRPr="00CE3F47" w:rsidRDefault="00491655" w:rsidP="00CE3F47">
      <w:pPr>
        <w:shd w:val="clear" w:color="auto" w:fill="FFFFFF"/>
        <w:spacing w:after="0" w:line="360" w:lineRule="auto"/>
        <w:jc w:val="both"/>
        <w:rPr>
          <w:rFonts w:ascii="Times New Roman" w:hAnsi="Times New Roman" w:cs="Times New Roman"/>
          <w:i/>
          <w:sz w:val="24"/>
          <w:szCs w:val="24"/>
          <w:lang w:val="ru-RU"/>
        </w:rPr>
      </w:pPr>
      <w:r w:rsidRPr="00CE3F47">
        <w:rPr>
          <w:rFonts w:ascii="Times New Roman" w:hAnsi="Times New Roman" w:cs="Times New Roman"/>
          <w:sz w:val="24"/>
          <w:szCs w:val="24"/>
          <w:lang w:val="ru-RU"/>
        </w:rPr>
        <w:t xml:space="preserve">  </w:t>
      </w:r>
      <w:r w:rsidRPr="00CE3F47">
        <w:rPr>
          <w:rFonts w:ascii="Times New Roman" w:hAnsi="Times New Roman" w:cs="Times New Roman"/>
          <w:i/>
          <w:sz w:val="24"/>
          <w:szCs w:val="24"/>
          <w:lang w:val="ru-RU"/>
        </w:rPr>
        <w:t xml:space="preserve">Соціально-психологічний супровід </w:t>
      </w:r>
      <w:proofErr w:type="gramStart"/>
      <w:r w:rsidRPr="00CE3F47">
        <w:rPr>
          <w:rFonts w:ascii="Times New Roman" w:hAnsi="Times New Roman" w:cs="Times New Roman"/>
          <w:i/>
          <w:sz w:val="24"/>
          <w:szCs w:val="24"/>
          <w:lang w:val="ru-RU"/>
        </w:rPr>
        <w:t>освітнього  процесу</w:t>
      </w:r>
      <w:proofErr w:type="gramEnd"/>
      <w:r w:rsidRPr="00CE3F47">
        <w:rPr>
          <w:rFonts w:ascii="Times New Roman" w:hAnsi="Times New Roman" w:cs="Times New Roman"/>
          <w:i/>
          <w:sz w:val="24"/>
          <w:szCs w:val="24"/>
          <w:lang w:val="ru-RU"/>
        </w:rPr>
        <w:t>:</w:t>
      </w:r>
    </w:p>
    <w:p w:rsidR="00491655" w:rsidRPr="00CE3F47" w:rsidRDefault="00491655" w:rsidP="00CA7395">
      <w:pPr>
        <w:pStyle w:val="a7"/>
        <w:numPr>
          <w:ilvl w:val="0"/>
          <w:numId w:val="19"/>
        </w:numPr>
        <w:shd w:val="clear" w:color="auto" w:fill="FFFFFF"/>
        <w:spacing w:after="0" w:line="360" w:lineRule="auto"/>
        <w:ind w:left="709" w:hanging="425"/>
        <w:rPr>
          <w:rFonts w:ascii="Times New Roman" w:hAnsi="Times New Roman" w:cs="Times New Roman"/>
          <w:sz w:val="24"/>
          <w:szCs w:val="24"/>
          <w:lang w:val="ru-RU"/>
        </w:rPr>
      </w:pPr>
      <w:r w:rsidRPr="00CE3F47">
        <w:rPr>
          <w:rFonts w:ascii="Times New Roman" w:hAnsi="Times New Roman" w:cs="Times New Roman"/>
          <w:sz w:val="24"/>
          <w:szCs w:val="24"/>
          <w:lang w:val="ru-RU"/>
        </w:rPr>
        <w:t>соціальний паспорт класу та гімназії;</w:t>
      </w:r>
    </w:p>
    <w:p w:rsidR="00491655" w:rsidRPr="00CE3F47" w:rsidRDefault="00491655" w:rsidP="00CA7395">
      <w:pPr>
        <w:pStyle w:val="a7"/>
        <w:numPr>
          <w:ilvl w:val="0"/>
          <w:numId w:val="19"/>
        </w:numPr>
        <w:shd w:val="clear" w:color="auto" w:fill="FFFFFF"/>
        <w:spacing w:line="360" w:lineRule="auto"/>
        <w:ind w:left="709" w:hanging="425"/>
        <w:rPr>
          <w:rFonts w:ascii="Times New Roman" w:hAnsi="Times New Roman" w:cs="Times New Roman"/>
          <w:sz w:val="24"/>
          <w:szCs w:val="24"/>
          <w:lang w:val="ru-RU"/>
        </w:rPr>
      </w:pPr>
      <w:r w:rsidRPr="00CE3F47">
        <w:rPr>
          <w:rFonts w:ascii="Times New Roman" w:hAnsi="Times New Roman" w:cs="Times New Roman"/>
          <w:sz w:val="24"/>
          <w:szCs w:val="24"/>
          <w:lang w:val="ru-RU"/>
        </w:rPr>
        <w:t>психолого-</w:t>
      </w:r>
      <w:proofErr w:type="gramStart"/>
      <w:r w:rsidRPr="00CE3F47">
        <w:rPr>
          <w:rFonts w:ascii="Times New Roman" w:hAnsi="Times New Roman" w:cs="Times New Roman"/>
          <w:sz w:val="24"/>
          <w:szCs w:val="24"/>
          <w:lang w:val="ru-RU"/>
        </w:rPr>
        <w:t>педагогічна  діагностика</w:t>
      </w:r>
      <w:proofErr w:type="gramEnd"/>
      <w:r w:rsidRPr="00CE3F47">
        <w:rPr>
          <w:rFonts w:ascii="Times New Roman" w:hAnsi="Times New Roman" w:cs="Times New Roman"/>
          <w:sz w:val="24"/>
          <w:szCs w:val="24"/>
          <w:lang w:val="ru-RU"/>
        </w:rPr>
        <w:t>;</w:t>
      </w:r>
    </w:p>
    <w:p w:rsidR="00491655" w:rsidRPr="00CE3F47" w:rsidRDefault="00491655" w:rsidP="00CA7395">
      <w:pPr>
        <w:pStyle w:val="a7"/>
        <w:numPr>
          <w:ilvl w:val="0"/>
          <w:numId w:val="19"/>
        </w:numPr>
        <w:shd w:val="clear" w:color="auto" w:fill="FFFFFF"/>
        <w:spacing w:line="360" w:lineRule="auto"/>
        <w:ind w:left="709" w:hanging="425"/>
        <w:rPr>
          <w:rFonts w:ascii="Times New Roman" w:hAnsi="Times New Roman" w:cs="Times New Roman"/>
          <w:sz w:val="24"/>
          <w:szCs w:val="24"/>
          <w:lang w:val="ru-RU"/>
        </w:rPr>
      </w:pPr>
      <w:r w:rsidRPr="00CE3F47">
        <w:rPr>
          <w:rFonts w:ascii="Times New Roman" w:hAnsi="Times New Roman" w:cs="Times New Roman"/>
          <w:sz w:val="24"/>
          <w:szCs w:val="24"/>
          <w:lang w:val="ru-RU"/>
        </w:rPr>
        <w:t>профілактична робота;</w:t>
      </w:r>
    </w:p>
    <w:p w:rsidR="00491655" w:rsidRPr="00CE3F47" w:rsidRDefault="00491655" w:rsidP="00CA7395">
      <w:pPr>
        <w:pStyle w:val="a7"/>
        <w:numPr>
          <w:ilvl w:val="0"/>
          <w:numId w:val="19"/>
        </w:numPr>
        <w:shd w:val="clear" w:color="auto" w:fill="FFFFFF"/>
        <w:spacing w:line="360" w:lineRule="auto"/>
        <w:ind w:left="709" w:hanging="425"/>
        <w:rPr>
          <w:rFonts w:ascii="Times New Roman" w:hAnsi="Times New Roman" w:cs="Times New Roman"/>
          <w:sz w:val="24"/>
          <w:szCs w:val="24"/>
          <w:lang w:val="ru-RU"/>
        </w:rPr>
      </w:pPr>
      <w:r w:rsidRPr="00CE3F47">
        <w:rPr>
          <w:rFonts w:ascii="Times New Roman" w:hAnsi="Times New Roman" w:cs="Times New Roman"/>
          <w:sz w:val="24"/>
          <w:szCs w:val="24"/>
          <w:lang w:val="ru-RU"/>
        </w:rPr>
        <w:t>забезпечення наступності між початковою школою та гімназією.</w:t>
      </w:r>
    </w:p>
    <w:p w:rsidR="00491655" w:rsidRPr="00CE3F47" w:rsidRDefault="00491655" w:rsidP="00CA7395">
      <w:pPr>
        <w:pStyle w:val="a7"/>
        <w:numPr>
          <w:ilvl w:val="0"/>
          <w:numId w:val="19"/>
        </w:numPr>
        <w:shd w:val="clear" w:color="auto" w:fill="FFFFFF"/>
        <w:spacing w:after="0" w:line="360" w:lineRule="auto"/>
        <w:ind w:left="709" w:hanging="425"/>
        <w:rPr>
          <w:rFonts w:ascii="Times New Roman" w:hAnsi="Times New Roman" w:cs="Times New Roman"/>
          <w:sz w:val="24"/>
          <w:szCs w:val="24"/>
          <w:lang w:val="ru-RU"/>
        </w:rPr>
      </w:pPr>
      <w:r w:rsidRPr="00CE3F47">
        <w:rPr>
          <w:rFonts w:ascii="Times New Roman" w:hAnsi="Times New Roman" w:cs="Times New Roman"/>
          <w:sz w:val="24"/>
          <w:szCs w:val="24"/>
          <w:lang w:val="ru-RU"/>
        </w:rPr>
        <w:t xml:space="preserve">ступінь адаптації до навчання </w:t>
      </w:r>
      <w:proofErr w:type="gramStart"/>
      <w:r w:rsidRPr="00CE3F47">
        <w:rPr>
          <w:rFonts w:ascii="Times New Roman" w:hAnsi="Times New Roman" w:cs="Times New Roman"/>
          <w:sz w:val="24"/>
          <w:szCs w:val="24"/>
          <w:lang w:val="ru-RU"/>
        </w:rPr>
        <w:t>учнів  1</w:t>
      </w:r>
      <w:proofErr w:type="gramEnd"/>
      <w:r w:rsidRPr="00CE3F47">
        <w:rPr>
          <w:rFonts w:ascii="Times New Roman" w:hAnsi="Times New Roman" w:cs="Times New Roman"/>
          <w:sz w:val="24"/>
          <w:szCs w:val="24"/>
          <w:lang w:val="ru-RU"/>
        </w:rPr>
        <w:t>-х, 5-х, 10-х класів.</w:t>
      </w:r>
    </w:p>
    <w:p w:rsidR="00491655" w:rsidRPr="00CE3F47" w:rsidRDefault="00CE3F47" w:rsidP="00CE3F47">
      <w:pPr>
        <w:shd w:val="clear" w:color="auto" w:fill="FFFFFF"/>
        <w:spacing w:after="0" w:line="360" w:lineRule="auto"/>
        <w:jc w:val="both"/>
        <w:rPr>
          <w:rFonts w:ascii="Times New Roman" w:hAnsi="Times New Roman" w:cs="Times New Roman"/>
          <w:i/>
          <w:sz w:val="24"/>
          <w:szCs w:val="24"/>
          <w:lang w:val="ru-RU"/>
        </w:rPr>
      </w:pPr>
      <w:r w:rsidRPr="00CE3F47">
        <w:rPr>
          <w:rFonts w:ascii="Times New Roman" w:hAnsi="Times New Roman" w:cs="Times New Roman"/>
          <w:sz w:val="24"/>
          <w:szCs w:val="24"/>
          <w:lang w:val="ru-RU"/>
        </w:rPr>
        <w:t>7.</w:t>
      </w:r>
      <w:r>
        <w:rPr>
          <w:rFonts w:ascii="Times New Roman" w:hAnsi="Times New Roman" w:cs="Times New Roman"/>
          <w:sz w:val="24"/>
          <w:szCs w:val="24"/>
          <w:lang w:val="ru-RU"/>
        </w:rPr>
        <w:t>9</w:t>
      </w:r>
      <w:r w:rsidR="00491655" w:rsidRPr="00CE3F47">
        <w:rPr>
          <w:rFonts w:ascii="Times New Roman" w:hAnsi="Times New Roman" w:cs="Times New Roman"/>
          <w:sz w:val="24"/>
          <w:szCs w:val="24"/>
          <w:lang w:val="ru-RU"/>
        </w:rPr>
        <w:t xml:space="preserve">. </w:t>
      </w:r>
      <w:r w:rsidR="00491655" w:rsidRPr="00CE3F47">
        <w:rPr>
          <w:rFonts w:ascii="Times New Roman" w:hAnsi="Times New Roman" w:cs="Times New Roman"/>
          <w:bCs/>
          <w:sz w:val="24"/>
          <w:szCs w:val="24"/>
          <w:lang w:val="ru-RU"/>
        </w:rPr>
        <w:t xml:space="preserve">  </w:t>
      </w:r>
      <w:r w:rsidR="00491655" w:rsidRPr="00CE3F47">
        <w:rPr>
          <w:rFonts w:ascii="Times New Roman" w:hAnsi="Times New Roman" w:cs="Times New Roman"/>
          <w:bCs/>
          <w:i/>
          <w:sz w:val="24"/>
          <w:szCs w:val="24"/>
          <w:lang w:val="ru-RU"/>
        </w:rPr>
        <w:t>Суб'єкти моніторингу.</w:t>
      </w:r>
    </w:p>
    <w:p w:rsidR="00491655" w:rsidRPr="00BF268D"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xml:space="preserve">Суб'єктами моніторингу є: Рада моніторингу (творча група), адміністрація гімназії, педагогічна рада, методичні об’єднання, </w:t>
      </w:r>
      <w:r w:rsidR="00CE3F47">
        <w:rPr>
          <w:rFonts w:ascii="Times New Roman" w:hAnsi="Times New Roman" w:cs="Times New Roman"/>
          <w:sz w:val="24"/>
          <w:szCs w:val="24"/>
          <w:lang w:val="ru-RU"/>
        </w:rPr>
        <w:t>Рада гімназії</w:t>
      </w:r>
      <w:r w:rsidRPr="00CE3F47">
        <w:rPr>
          <w:rFonts w:ascii="Times New Roman" w:hAnsi="Times New Roman" w:cs="Times New Roman"/>
          <w:sz w:val="24"/>
          <w:szCs w:val="24"/>
          <w:lang w:val="ru-RU"/>
        </w:rPr>
        <w:t xml:space="preserve">, учнівське самоврядування. </w:t>
      </w:r>
      <w:r w:rsidRPr="00BF268D">
        <w:rPr>
          <w:rFonts w:ascii="Times New Roman" w:hAnsi="Times New Roman" w:cs="Times New Roman"/>
          <w:sz w:val="24"/>
          <w:szCs w:val="24"/>
          <w:lang w:val="ru-RU"/>
        </w:rPr>
        <w:t>Кожний суб'єкт моніторингу реалізує специфічні для нього завдання.</w:t>
      </w:r>
    </w:p>
    <w:p w:rsidR="00491655" w:rsidRPr="00BF268D" w:rsidRDefault="00CE3F47" w:rsidP="00CE3F47">
      <w:pPr>
        <w:shd w:val="clear" w:color="auto" w:fill="FFFFFF"/>
        <w:spacing w:after="0" w:line="360" w:lineRule="auto"/>
        <w:jc w:val="both"/>
        <w:rPr>
          <w:rFonts w:ascii="Times New Roman" w:hAnsi="Times New Roman" w:cs="Times New Roman"/>
          <w:sz w:val="24"/>
          <w:szCs w:val="24"/>
          <w:lang w:val="ru-RU"/>
        </w:rPr>
      </w:pPr>
      <w:r w:rsidRPr="00BF268D">
        <w:rPr>
          <w:rFonts w:ascii="Times New Roman" w:hAnsi="Times New Roman" w:cs="Times New Roman"/>
          <w:sz w:val="24"/>
          <w:szCs w:val="24"/>
          <w:lang w:val="ru-RU"/>
        </w:rPr>
        <w:t>7.10</w:t>
      </w:r>
      <w:r w:rsidR="00491655" w:rsidRPr="00BF268D">
        <w:rPr>
          <w:rFonts w:ascii="Times New Roman" w:hAnsi="Times New Roman" w:cs="Times New Roman"/>
          <w:sz w:val="24"/>
          <w:szCs w:val="24"/>
          <w:lang w:val="ru-RU"/>
        </w:rPr>
        <w:t xml:space="preserve">. </w:t>
      </w:r>
      <w:r w:rsidR="00491655" w:rsidRPr="00BF268D">
        <w:rPr>
          <w:rFonts w:ascii="Times New Roman" w:hAnsi="Times New Roman" w:cs="Times New Roman"/>
          <w:b/>
          <w:bCs/>
          <w:sz w:val="24"/>
          <w:szCs w:val="24"/>
          <w:lang w:val="ru-RU"/>
        </w:rPr>
        <w:t xml:space="preserve"> </w:t>
      </w:r>
      <w:r w:rsidR="00491655" w:rsidRPr="00BF268D">
        <w:rPr>
          <w:rFonts w:ascii="Times New Roman" w:hAnsi="Times New Roman" w:cs="Times New Roman"/>
          <w:bCs/>
          <w:i/>
          <w:sz w:val="24"/>
          <w:szCs w:val="24"/>
          <w:lang w:val="ru-RU"/>
        </w:rPr>
        <w:t>Функції моніторингу:</w:t>
      </w:r>
    </w:p>
    <w:p w:rsidR="00491655" w:rsidRPr="00BF268D" w:rsidRDefault="00491655" w:rsidP="00CE3F47">
      <w:pPr>
        <w:shd w:val="clear" w:color="auto" w:fill="FFFFFF"/>
        <w:spacing w:after="0" w:line="360" w:lineRule="auto"/>
        <w:jc w:val="both"/>
        <w:rPr>
          <w:rFonts w:ascii="Times New Roman" w:hAnsi="Times New Roman" w:cs="Times New Roman"/>
          <w:sz w:val="24"/>
          <w:szCs w:val="24"/>
          <w:lang w:val="ru-RU"/>
        </w:rPr>
      </w:pPr>
      <w:r w:rsidRPr="00BF268D">
        <w:rPr>
          <w:rFonts w:ascii="Times New Roman" w:hAnsi="Times New Roman" w:cs="Times New Roman"/>
          <w:sz w:val="24"/>
          <w:szCs w:val="24"/>
          <w:lang w:val="ru-RU"/>
        </w:rPr>
        <w:t>- інформаційно – аналітична;</w:t>
      </w:r>
    </w:p>
    <w:p w:rsidR="00491655" w:rsidRPr="00BF268D" w:rsidRDefault="00491655" w:rsidP="00CE3F47">
      <w:pPr>
        <w:shd w:val="clear" w:color="auto" w:fill="FFFFFF"/>
        <w:spacing w:after="0" w:line="360" w:lineRule="auto"/>
        <w:jc w:val="both"/>
        <w:rPr>
          <w:rFonts w:ascii="Times New Roman" w:hAnsi="Times New Roman" w:cs="Times New Roman"/>
          <w:sz w:val="24"/>
          <w:szCs w:val="24"/>
          <w:lang w:val="ru-RU"/>
        </w:rPr>
      </w:pPr>
      <w:r w:rsidRPr="00BF268D">
        <w:rPr>
          <w:rFonts w:ascii="Times New Roman" w:hAnsi="Times New Roman" w:cs="Times New Roman"/>
          <w:sz w:val="24"/>
          <w:szCs w:val="24"/>
          <w:lang w:val="ru-RU"/>
        </w:rPr>
        <w:t>- діагностична;</w:t>
      </w:r>
    </w:p>
    <w:p w:rsidR="00491655" w:rsidRPr="00BF268D" w:rsidRDefault="00491655" w:rsidP="00CE3F47">
      <w:pPr>
        <w:shd w:val="clear" w:color="auto" w:fill="FFFFFF"/>
        <w:spacing w:after="0" w:line="360" w:lineRule="auto"/>
        <w:jc w:val="both"/>
        <w:rPr>
          <w:rFonts w:ascii="Times New Roman" w:hAnsi="Times New Roman" w:cs="Times New Roman"/>
          <w:sz w:val="24"/>
          <w:szCs w:val="24"/>
          <w:lang w:val="ru-RU"/>
        </w:rPr>
      </w:pPr>
      <w:r w:rsidRPr="00BF268D">
        <w:rPr>
          <w:rFonts w:ascii="Times New Roman" w:hAnsi="Times New Roman" w:cs="Times New Roman"/>
          <w:sz w:val="24"/>
          <w:szCs w:val="24"/>
          <w:lang w:val="ru-RU"/>
        </w:rPr>
        <w:t>- кваліметрична;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моделююча;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прогностична;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управлінська;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контрольно-оціночна;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корекційна.</w:t>
      </w:r>
    </w:p>
    <w:p w:rsidR="00491655" w:rsidRPr="00CE3F47" w:rsidRDefault="00CE3F47" w:rsidP="00CE3F47">
      <w:pPr>
        <w:shd w:val="clear" w:color="auto" w:fill="FFFFFF"/>
        <w:spacing w:after="0" w:line="36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7.11</w:t>
      </w:r>
      <w:r w:rsidR="00491655" w:rsidRPr="00CE3F47">
        <w:rPr>
          <w:rFonts w:ascii="Times New Roman" w:hAnsi="Times New Roman" w:cs="Times New Roman"/>
          <w:sz w:val="24"/>
          <w:szCs w:val="24"/>
          <w:lang w:val="ru-RU"/>
        </w:rPr>
        <w:t>.</w:t>
      </w:r>
      <w:r w:rsidR="00491655" w:rsidRPr="00CE3F47">
        <w:rPr>
          <w:rFonts w:ascii="Times New Roman" w:hAnsi="Times New Roman" w:cs="Times New Roman"/>
          <w:bCs/>
          <w:sz w:val="24"/>
          <w:szCs w:val="24"/>
          <w:lang w:val="ru-RU"/>
        </w:rPr>
        <w:t xml:space="preserve"> </w:t>
      </w:r>
      <w:r w:rsidR="00491655" w:rsidRPr="00CE3F47">
        <w:rPr>
          <w:rFonts w:ascii="Times New Roman" w:hAnsi="Times New Roman" w:cs="Times New Roman"/>
          <w:bCs/>
          <w:i/>
          <w:sz w:val="24"/>
          <w:szCs w:val="24"/>
          <w:lang w:val="ru-RU"/>
        </w:rPr>
        <w:t>Види моніторингу.</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lastRenderedPageBreak/>
        <w:t xml:space="preserve"> За етапами навчання: стартовий, рубіжний, підсумковий.</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xml:space="preserve"> За часовою залежністю: поточний, випере</w:t>
      </w:r>
      <w:r w:rsidRPr="00CE3F47">
        <w:rPr>
          <w:rFonts w:ascii="Times New Roman" w:hAnsi="Times New Roman" w:cs="Times New Roman"/>
          <w:sz w:val="24"/>
          <w:szCs w:val="24"/>
          <w:lang w:val="ru-RU"/>
        </w:rPr>
        <w:softHyphen/>
        <w:t>джаючий.</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xml:space="preserve"> За частотою процедур: разовий, періодичний, систематичний.</w:t>
      </w:r>
    </w:p>
    <w:p w:rsidR="00491655" w:rsidRPr="00CE3F47" w:rsidRDefault="00CE3F47" w:rsidP="00CE3F47">
      <w:pPr>
        <w:shd w:val="clear" w:color="auto" w:fill="FFFFFF"/>
        <w:spacing w:after="0" w:line="360" w:lineRule="auto"/>
        <w:jc w:val="both"/>
        <w:rPr>
          <w:rFonts w:ascii="Times New Roman" w:hAnsi="Times New Roman" w:cs="Times New Roman"/>
          <w:sz w:val="24"/>
          <w:szCs w:val="24"/>
          <w:lang w:val="ru-RU"/>
        </w:rPr>
      </w:pPr>
      <w:r>
        <w:rPr>
          <w:rFonts w:ascii="Times New Roman" w:hAnsi="Times New Roman" w:cs="Times New Roman"/>
          <w:bCs/>
          <w:sz w:val="24"/>
          <w:szCs w:val="24"/>
          <w:lang w:val="ru-RU"/>
        </w:rPr>
        <w:t>7.12</w:t>
      </w:r>
      <w:r w:rsidR="00491655" w:rsidRPr="00CE3F47">
        <w:rPr>
          <w:rFonts w:ascii="Times New Roman" w:hAnsi="Times New Roman" w:cs="Times New Roman"/>
          <w:bCs/>
          <w:sz w:val="24"/>
          <w:szCs w:val="24"/>
          <w:lang w:val="ru-RU"/>
        </w:rPr>
        <w:t xml:space="preserve">.  </w:t>
      </w:r>
      <w:r w:rsidR="00491655" w:rsidRPr="00CE3F47">
        <w:rPr>
          <w:rFonts w:ascii="Times New Roman" w:hAnsi="Times New Roman" w:cs="Times New Roman"/>
          <w:bCs/>
          <w:i/>
          <w:sz w:val="24"/>
          <w:szCs w:val="24"/>
          <w:lang w:val="ru-RU"/>
        </w:rPr>
        <w:t>Напрями моніторингу</w:t>
      </w:r>
      <w:r w:rsidR="00491655" w:rsidRPr="00CE3F47">
        <w:rPr>
          <w:rFonts w:ascii="Times New Roman" w:hAnsi="Times New Roman" w:cs="Times New Roman"/>
          <w:bCs/>
          <w:sz w:val="24"/>
          <w:szCs w:val="24"/>
          <w:lang w:val="ru-RU"/>
        </w:rPr>
        <w:t>:</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bCs/>
          <w:sz w:val="24"/>
          <w:szCs w:val="24"/>
          <w:lang w:val="ru-RU"/>
        </w:rPr>
        <w:t>•     моніторинг умов функціонування освітнього середовища;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xml:space="preserve">•     </w:t>
      </w:r>
      <w:r w:rsidRPr="00CE3F47">
        <w:rPr>
          <w:rFonts w:ascii="Times New Roman" w:hAnsi="Times New Roman" w:cs="Times New Roman"/>
          <w:bCs/>
          <w:sz w:val="24"/>
          <w:szCs w:val="24"/>
          <w:lang w:val="ru-RU"/>
        </w:rPr>
        <w:t>моніторинг освітнього процесу;</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xml:space="preserve">•  </w:t>
      </w:r>
      <w:r w:rsidRPr="00CE3F47">
        <w:rPr>
          <w:rFonts w:ascii="Times New Roman" w:hAnsi="Times New Roman" w:cs="Times New Roman"/>
          <w:bCs/>
          <w:sz w:val="24"/>
          <w:szCs w:val="24"/>
          <w:lang w:val="ru-RU"/>
        </w:rPr>
        <w:t>моніторинг результатів освітнього процесу (визначає загальну картину дій усіх факторів, що впливають на навчання, визначає напрями, які потребують більш детального дослідження)</w:t>
      </w:r>
      <w:r w:rsidRPr="00CE3F47">
        <w:rPr>
          <w:rFonts w:ascii="Times New Roman" w:hAnsi="Times New Roman" w:cs="Times New Roman"/>
          <w:sz w:val="24"/>
          <w:szCs w:val="24"/>
          <w:lang w:val="ru-RU"/>
        </w:rPr>
        <w:t>;</w:t>
      </w:r>
    </w:p>
    <w:p w:rsidR="00491655" w:rsidRPr="00CE3F47" w:rsidRDefault="00CE3F47" w:rsidP="00CE3F47">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Cs/>
          <w:sz w:val="24"/>
          <w:szCs w:val="24"/>
        </w:rPr>
        <w:t>7.13</w:t>
      </w:r>
      <w:r w:rsidR="00491655" w:rsidRPr="00CE3F47">
        <w:rPr>
          <w:rFonts w:ascii="Times New Roman" w:hAnsi="Times New Roman" w:cs="Times New Roman"/>
          <w:bCs/>
          <w:sz w:val="24"/>
          <w:szCs w:val="24"/>
        </w:rPr>
        <w:t xml:space="preserve">. </w:t>
      </w:r>
      <w:r w:rsidR="00491655" w:rsidRPr="00CE3F47">
        <w:rPr>
          <w:rFonts w:ascii="Times New Roman" w:hAnsi="Times New Roman" w:cs="Times New Roman"/>
          <w:bCs/>
          <w:i/>
          <w:sz w:val="24"/>
          <w:szCs w:val="24"/>
        </w:rPr>
        <w:t>Форми моніторингу:</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xml:space="preserve">- самооцінювання (щорічне комплексне самооцінювання за напрямами, які визначені </w:t>
      </w:r>
      <w:proofErr w:type="gramStart"/>
      <w:r w:rsidRPr="00CE3F47">
        <w:rPr>
          <w:rFonts w:ascii="Times New Roman" w:hAnsi="Times New Roman" w:cs="Times New Roman"/>
          <w:sz w:val="24"/>
          <w:szCs w:val="24"/>
          <w:lang w:val="ru-RU"/>
        </w:rPr>
        <w:t>у документах</w:t>
      </w:r>
      <w:proofErr w:type="gramEnd"/>
      <w:r w:rsidRPr="00CE3F47">
        <w:rPr>
          <w:rFonts w:ascii="Times New Roman" w:hAnsi="Times New Roman" w:cs="Times New Roman"/>
          <w:sz w:val="24"/>
          <w:szCs w:val="24"/>
          <w:lang w:val="ru-RU"/>
        </w:rPr>
        <w:t xml:space="preserve"> про внутрішню систему забезпечення якості освіти);</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щорічне самооцінювання за певними напрямами діяльності і періодично-комплексне оцінювання;</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щорічне комплексне оцінювання за рівнями освіти (початкова, базова, профільна);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контрольно-аналітична діяльність;</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ЗНО;</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ДПА;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атестація педагогічних працівників;</w:t>
      </w:r>
    </w:p>
    <w:p w:rsidR="00CE3F47"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інституційний аудит.</w:t>
      </w:r>
    </w:p>
    <w:p w:rsidR="00491655" w:rsidRPr="00282604" w:rsidRDefault="00CE3F47" w:rsidP="00282604">
      <w:pPr>
        <w:shd w:val="clear" w:color="auto" w:fill="FFFFFF"/>
        <w:spacing w:after="0" w:line="360" w:lineRule="auto"/>
        <w:rPr>
          <w:rFonts w:ascii="Times New Roman" w:hAnsi="Times New Roman" w:cs="Times New Roman"/>
          <w:b/>
          <w:sz w:val="24"/>
          <w:szCs w:val="24"/>
          <w:lang w:val="ru-RU"/>
        </w:rPr>
      </w:pPr>
      <w:r w:rsidRPr="00BF268D">
        <w:rPr>
          <w:rFonts w:ascii="Times New Roman" w:hAnsi="Times New Roman" w:cs="Times New Roman"/>
          <w:b/>
          <w:sz w:val="24"/>
          <w:szCs w:val="24"/>
          <w:lang w:val="ru-RU"/>
        </w:rPr>
        <w:t>8</w:t>
      </w:r>
      <w:r w:rsidR="00491655" w:rsidRPr="00282604">
        <w:rPr>
          <w:rFonts w:ascii="Times New Roman" w:hAnsi="Times New Roman" w:cs="Times New Roman"/>
          <w:b/>
          <w:sz w:val="24"/>
          <w:szCs w:val="24"/>
          <w:lang w:val="ru-RU"/>
        </w:rPr>
        <w:t>.  Порядок проведення моніторингу</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Терміни проведення моніторингу визнача</w:t>
      </w:r>
      <w:r w:rsidRPr="00282604">
        <w:rPr>
          <w:rFonts w:ascii="Times New Roman" w:hAnsi="Times New Roman" w:cs="Times New Roman"/>
          <w:sz w:val="24"/>
          <w:szCs w:val="24"/>
          <w:lang w:val="ru-RU"/>
        </w:rPr>
        <w:softHyphen/>
        <w:t>ються планом роботи гімназії на рік.</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Моніторинг включає три етапи:</w:t>
      </w:r>
    </w:p>
    <w:p w:rsidR="00491655" w:rsidRPr="00282604" w:rsidRDefault="00282604" w:rsidP="00282604">
      <w:pPr>
        <w:shd w:val="clear" w:color="auto" w:fill="FFFFFF"/>
        <w:spacing w:after="0" w:line="360" w:lineRule="auto"/>
        <w:rPr>
          <w:rFonts w:ascii="Times New Roman" w:hAnsi="Times New Roman" w:cs="Times New Roman"/>
          <w:sz w:val="24"/>
          <w:szCs w:val="24"/>
          <w:lang w:val="ru-RU"/>
        </w:rPr>
      </w:pPr>
      <w:r>
        <w:rPr>
          <w:rFonts w:ascii="Times New Roman" w:hAnsi="Times New Roman" w:cs="Times New Roman"/>
          <w:i/>
          <w:iCs/>
          <w:sz w:val="24"/>
          <w:szCs w:val="24"/>
          <w:lang w:val="ru-RU"/>
        </w:rPr>
        <w:t xml:space="preserve">а) </w:t>
      </w:r>
      <w:r w:rsidR="00491655" w:rsidRPr="00282604">
        <w:rPr>
          <w:rFonts w:ascii="Times New Roman" w:hAnsi="Times New Roman" w:cs="Times New Roman"/>
          <w:i/>
          <w:iCs/>
          <w:sz w:val="24"/>
          <w:szCs w:val="24"/>
          <w:lang w:val="ru-RU"/>
        </w:rPr>
        <w:t xml:space="preserve">підготовчо-організаційний </w:t>
      </w:r>
      <w:r w:rsidR="00491655" w:rsidRPr="00282604">
        <w:rPr>
          <w:rFonts w:ascii="Times New Roman" w:hAnsi="Times New Roman" w:cs="Times New Roman"/>
          <w:sz w:val="24"/>
          <w:szCs w:val="24"/>
          <w:lang w:val="ru-RU"/>
        </w:rPr>
        <w:t>— визначення об'єкта моніторин</w:t>
      </w:r>
      <w:r w:rsidR="00491655" w:rsidRPr="00282604">
        <w:rPr>
          <w:rFonts w:ascii="Times New Roman" w:hAnsi="Times New Roman" w:cs="Times New Roman"/>
          <w:sz w:val="24"/>
          <w:szCs w:val="24"/>
          <w:lang w:val="ru-RU"/>
        </w:rPr>
        <w:softHyphen/>
        <w:t>гу, визначення мети, критерії оцінювання, розробка інструментарію і механізму відсте</w:t>
      </w:r>
      <w:r w:rsidR="00491655" w:rsidRPr="00282604">
        <w:rPr>
          <w:rFonts w:ascii="Times New Roman" w:hAnsi="Times New Roman" w:cs="Times New Roman"/>
          <w:sz w:val="24"/>
          <w:szCs w:val="24"/>
          <w:lang w:val="ru-RU"/>
        </w:rPr>
        <w:softHyphen/>
        <w:t>ження, визначення термінів, складання програми;</w:t>
      </w:r>
    </w:p>
    <w:p w:rsidR="00491655" w:rsidRPr="00282604" w:rsidRDefault="00282604" w:rsidP="00282604">
      <w:pPr>
        <w:shd w:val="clear" w:color="auto" w:fill="FFFFFF"/>
        <w:spacing w:after="0" w:line="360" w:lineRule="auto"/>
        <w:rPr>
          <w:rFonts w:ascii="Times New Roman" w:hAnsi="Times New Roman" w:cs="Times New Roman"/>
          <w:sz w:val="24"/>
          <w:szCs w:val="24"/>
          <w:lang w:val="ru-RU"/>
        </w:rPr>
      </w:pPr>
      <w:r>
        <w:rPr>
          <w:rFonts w:ascii="Times New Roman" w:hAnsi="Times New Roman" w:cs="Times New Roman"/>
          <w:i/>
          <w:iCs/>
          <w:sz w:val="24"/>
          <w:szCs w:val="24"/>
          <w:lang w:val="ru-RU"/>
        </w:rPr>
        <w:t>б)</w:t>
      </w:r>
      <w:r w:rsidR="00491655" w:rsidRPr="00282604">
        <w:rPr>
          <w:rFonts w:ascii="Times New Roman" w:hAnsi="Times New Roman" w:cs="Times New Roman"/>
          <w:i/>
          <w:iCs/>
          <w:sz w:val="24"/>
          <w:szCs w:val="24"/>
          <w:lang w:val="ru-RU"/>
        </w:rPr>
        <w:t xml:space="preserve"> практичний (збір інформації) </w:t>
      </w:r>
      <w:r w:rsidR="00491655" w:rsidRPr="00282604">
        <w:rPr>
          <w:rFonts w:ascii="Times New Roman" w:hAnsi="Times New Roman" w:cs="Times New Roman"/>
          <w:sz w:val="24"/>
          <w:szCs w:val="24"/>
          <w:lang w:val="ru-RU"/>
        </w:rPr>
        <w:t>— аналіз доку</w:t>
      </w:r>
      <w:r w:rsidR="00491655" w:rsidRPr="00282604">
        <w:rPr>
          <w:rFonts w:ascii="Times New Roman" w:hAnsi="Times New Roman" w:cs="Times New Roman"/>
          <w:sz w:val="24"/>
          <w:szCs w:val="24"/>
          <w:lang w:val="ru-RU"/>
        </w:rPr>
        <w:softHyphen/>
        <w:t>ментації, тестування, контрольні зрізи, анке</w:t>
      </w:r>
      <w:r w:rsidR="00491655" w:rsidRPr="00282604">
        <w:rPr>
          <w:rFonts w:ascii="Times New Roman" w:hAnsi="Times New Roman" w:cs="Times New Roman"/>
          <w:sz w:val="24"/>
          <w:szCs w:val="24"/>
          <w:lang w:val="ru-RU"/>
        </w:rPr>
        <w:softHyphen/>
        <w:t>тування, цільові співбесіди, самооцінка тощо;</w:t>
      </w:r>
    </w:p>
    <w:p w:rsidR="00491655" w:rsidRPr="00282604" w:rsidRDefault="00282604" w:rsidP="00282604">
      <w:pPr>
        <w:shd w:val="clear" w:color="auto" w:fill="FFFFFF"/>
        <w:spacing w:after="0" w:line="360" w:lineRule="auto"/>
        <w:rPr>
          <w:rFonts w:ascii="Times New Roman" w:hAnsi="Times New Roman" w:cs="Times New Roman"/>
          <w:sz w:val="24"/>
          <w:szCs w:val="24"/>
          <w:lang w:val="ru-RU"/>
        </w:rPr>
      </w:pPr>
      <w:r>
        <w:rPr>
          <w:rFonts w:ascii="Times New Roman" w:hAnsi="Times New Roman" w:cs="Times New Roman"/>
          <w:i/>
          <w:iCs/>
          <w:sz w:val="24"/>
          <w:szCs w:val="24"/>
          <w:lang w:val="ru-RU"/>
        </w:rPr>
        <w:t>в)</w:t>
      </w:r>
      <w:r w:rsidR="00491655" w:rsidRPr="00282604">
        <w:rPr>
          <w:rFonts w:ascii="Times New Roman" w:hAnsi="Times New Roman" w:cs="Times New Roman"/>
          <w:i/>
          <w:iCs/>
          <w:sz w:val="24"/>
          <w:szCs w:val="24"/>
          <w:lang w:val="ru-RU"/>
        </w:rPr>
        <w:t xml:space="preserve"> аналітичний </w:t>
      </w:r>
      <w:r w:rsidR="00491655" w:rsidRPr="00282604">
        <w:rPr>
          <w:rFonts w:ascii="Times New Roman" w:hAnsi="Times New Roman" w:cs="Times New Roman"/>
          <w:sz w:val="24"/>
          <w:szCs w:val="24"/>
          <w:lang w:val="ru-RU"/>
        </w:rPr>
        <w:t>— систематизація інформації, аналіз інформації, коректування, прогнозу</w:t>
      </w:r>
      <w:r w:rsidR="00491655" w:rsidRPr="00282604">
        <w:rPr>
          <w:rFonts w:ascii="Times New Roman" w:hAnsi="Times New Roman" w:cs="Times New Roman"/>
          <w:sz w:val="24"/>
          <w:szCs w:val="24"/>
          <w:lang w:val="ru-RU"/>
        </w:rPr>
        <w:softHyphen/>
        <w:t>вання, контроль за виконанням прийнятих управлінських рішень.</w:t>
      </w:r>
    </w:p>
    <w:p w:rsidR="00491655" w:rsidRPr="00282604" w:rsidRDefault="009F00A4" w:rsidP="00282604">
      <w:pPr>
        <w:shd w:val="clear" w:color="auto" w:fill="FFFFFF"/>
        <w:spacing w:after="0" w:line="360" w:lineRule="auto"/>
        <w:rPr>
          <w:rFonts w:ascii="Times New Roman" w:hAnsi="Times New Roman" w:cs="Times New Roman"/>
          <w:sz w:val="24"/>
          <w:szCs w:val="24"/>
          <w:lang w:val="ru-RU"/>
        </w:rPr>
      </w:pPr>
      <w:r>
        <w:rPr>
          <w:rFonts w:ascii="Times New Roman" w:hAnsi="Times New Roman" w:cs="Times New Roman"/>
          <w:i/>
          <w:sz w:val="24"/>
          <w:szCs w:val="24"/>
          <w:lang w:val="ru-RU"/>
        </w:rPr>
        <w:t xml:space="preserve"> </w:t>
      </w:r>
      <w:r w:rsidR="00491655" w:rsidRPr="00282604">
        <w:rPr>
          <w:rFonts w:ascii="Times New Roman" w:hAnsi="Times New Roman" w:cs="Times New Roman"/>
          <w:sz w:val="24"/>
          <w:szCs w:val="24"/>
          <w:lang w:val="ru-RU"/>
        </w:rPr>
        <w:t>Загальне наукове керівництво під час проведення досліджень здійснює служба моніторингу, яка входить до структури педагогічної ради гімназії.</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Для проведення досліджень використовуються лише затверджені технології (інструментарій).</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Підсумки моніторингу проводяться два рази на рік (за підсумками семестру, навчального року).</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Підсумки моніторингу оформляються в схе</w:t>
      </w:r>
      <w:r w:rsidRPr="00282604">
        <w:rPr>
          <w:rFonts w:ascii="Times New Roman" w:hAnsi="Times New Roman" w:cs="Times New Roman"/>
          <w:sz w:val="24"/>
          <w:szCs w:val="24"/>
          <w:lang w:val="ru-RU"/>
        </w:rPr>
        <w:softHyphen/>
        <w:t>мах, таблицях, діаграмах, висвітлюються в довідково-аналітичних матеріалах, які мають конкретні, реально виконувані рекомендації.</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lastRenderedPageBreak/>
        <w:t>Підсумки моніторингу обговорюють</w:t>
      </w:r>
      <w:r w:rsidRPr="00282604">
        <w:rPr>
          <w:rFonts w:ascii="Times New Roman" w:hAnsi="Times New Roman" w:cs="Times New Roman"/>
          <w:sz w:val="24"/>
          <w:szCs w:val="24"/>
          <w:lang w:val="ru-RU"/>
        </w:rPr>
        <w:softHyphen/>
        <w:t>ся на засіданнях педагогічної ради, нарадах при директорові, нарадах при заступникові директора, МО.</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За результатами моніторингу розробляються рекомендації, приймаються управлінські рі</w:t>
      </w:r>
      <w:r w:rsidRPr="00282604">
        <w:rPr>
          <w:rFonts w:ascii="Times New Roman" w:hAnsi="Times New Roman" w:cs="Times New Roman"/>
          <w:sz w:val="24"/>
          <w:szCs w:val="24"/>
          <w:lang w:val="ru-RU"/>
        </w:rPr>
        <w:softHyphen/>
        <w:t>шення, видається наказ, оформляється ана</w:t>
      </w:r>
      <w:r w:rsidRPr="00282604">
        <w:rPr>
          <w:rFonts w:ascii="Times New Roman" w:hAnsi="Times New Roman" w:cs="Times New Roman"/>
          <w:sz w:val="24"/>
          <w:szCs w:val="24"/>
          <w:lang w:val="ru-RU"/>
        </w:rPr>
        <w:softHyphen/>
        <w:t>літична довідка, здійснюється планування і прогнозування розвитку гімназії.</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Одна і та ж моніторингова інформація дає можливість перетворити її в діяльнісний інструмент управління якістю освіти.</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Доведення до громадськості інформації про результати оцінювання якості освіти здійснюють через публікації в періодичних виданнях та на сайті гімназії.</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Виконавцями моніторингу є: заступники ди</w:t>
      </w:r>
      <w:r w:rsidRPr="00282604">
        <w:rPr>
          <w:rFonts w:ascii="Times New Roman" w:hAnsi="Times New Roman" w:cs="Times New Roman"/>
          <w:sz w:val="24"/>
          <w:szCs w:val="24"/>
          <w:lang w:val="ru-RU"/>
        </w:rPr>
        <w:softHyphen/>
        <w:t>ректора з НВР, керівники МО, творчих груп, інших підрозділів методичної системи гімназії, вчителі-предметники, класні керівни</w:t>
      </w:r>
      <w:r w:rsidR="00282604" w:rsidRPr="00282604">
        <w:rPr>
          <w:rFonts w:ascii="Times New Roman" w:hAnsi="Times New Roman" w:cs="Times New Roman"/>
          <w:sz w:val="24"/>
          <w:szCs w:val="24"/>
          <w:lang w:val="ru-RU"/>
        </w:rPr>
        <w:t xml:space="preserve">ки, представники психологічної </w:t>
      </w:r>
      <w:r w:rsidRPr="00282604">
        <w:rPr>
          <w:rFonts w:ascii="Times New Roman" w:hAnsi="Times New Roman" w:cs="Times New Roman"/>
          <w:sz w:val="24"/>
          <w:szCs w:val="24"/>
          <w:lang w:val="ru-RU"/>
        </w:rPr>
        <w:t>служб</w:t>
      </w:r>
      <w:r w:rsidR="00282604" w:rsidRPr="00282604">
        <w:rPr>
          <w:rFonts w:ascii="Times New Roman" w:hAnsi="Times New Roman" w:cs="Times New Roman"/>
          <w:sz w:val="24"/>
          <w:szCs w:val="24"/>
          <w:lang w:val="ru-RU"/>
        </w:rPr>
        <w:t>и</w:t>
      </w:r>
      <w:r w:rsidRPr="00282604">
        <w:rPr>
          <w:rFonts w:ascii="Times New Roman" w:hAnsi="Times New Roman" w:cs="Times New Roman"/>
          <w:sz w:val="24"/>
          <w:szCs w:val="24"/>
          <w:lang w:val="ru-RU"/>
        </w:rPr>
        <w:t xml:space="preserve"> </w:t>
      </w:r>
      <w:r w:rsidR="00282604" w:rsidRPr="00282604">
        <w:rPr>
          <w:rFonts w:ascii="Times New Roman" w:hAnsi="Times New Roman" w:cs="Times New Roman"/>
          <w:sz w:val="24"/>
          <w:szCs w:val="24"/>
          <w:lang w:val="ru-RU"/>
        </w:rPr>
        <w:t>гімназії</w:t>
      </w:r>
      <w:r w:rsidRPr="00282604">
        <w:rPr>
          <w:rFonts w:ascii="Times New Roman" w:hAnsi="Times New Roman" w:cs="Times New Roman"/>
          <w:sz w:val="24"/>
          <w:szCs w:val="24"/>
          <w:lang w:val="ru-RU"/>
        </w:rPr>
        <w:t>.</w:t>
      </w:r>
    </w:p>
    <w:p w:rsidR="00491655" w:rsidRPr="00282604" w:rsidRDefault="00282604" w:rsidP="00282604">
      <w:pPr>
        <w:shd w:val="clear" w:color="auto" w:fill="FFFFFF"/>
        <w:spacing w:after="0" w:line="360" w:lineRule="auto"/>
        <w:rPr>
          <w:rFonts w:ascii="Times New Roman" w:hAnsi="Times New Roman" w:cs="Times New Roman"/>
          <w:b/>
          <w:sz w:val="24"/>
          <w:szCs w:val="24"/>
          <w:lang w:val="ru-RU"/>
        </w:rPr>
      </w:pPr>
      <w:r w:rsidRPr="00BF268D">
        <w:rPr>
          <w:rFonts w:ascii="Times New Roman" w:hAnsi="Times New Roman" w:cs="Times New Roman"/>
          <w:b/>
          <w:sz w:val="24"/>
          <w:szCs w:val="24"/>
          <w:lang w:val="ru-RU"/>
        </w:rPr>
        <w:t>9</w:t>
      </w:r>
      <w:r w:rsidR="00491655" w:rsidRPr="00282604">
        <w:rPr>
          <w:rFonts w:ascii="Times New Roman" w:hAnsi="Times New Roman" w:cs="Times New Roman"/>
          <w:b/>
          <w:sz w:val="24"/>
          <w:szCs w:val="24"/>
          <w:lang w:val="ru-RU"/>
        </w:rPr>
        <w:t>.  Функціональні обов'язки учасників моніто</w:t>
      </w:r>
      <w:r w:rsidR="00491655" w:rsidRPr="00282604">
        <w:rPr>
          <w:rFonts w:ascii="Times New Roman" w:hAnsi="Times New Roman" w:cs="Times New Roman"/>
          <w:b/>
          <w:sz w:val="24"/>
          <w:szCs w:val="24"/>
          <w:lang w:val="ru-RU"/>
        </w:rPr>
        <w:softHyphen/>
        <w:t>рингу.</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Керівництво гімназії:</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    розробляє і втілює внутрішньогімназійну сис</w:t>
      </w:r>
      <w:r w:rsidRPr="00282604">
        <w:rPr>
          <w:rFonts w:ascii="Times New Roman" w:hAnsi="Times New Roman" w:cs="Times New Roman"/>
          <w:sz w:val="24"/>
          <w:szCs w:val="24"/>
          <w:lang w:val="ru-RU"/>
        </w:rPr>
        <w:softHyphen/>
        <w:t>тему моніторингу якості освіти і виховання;</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    устано</w:t>
      </w:r>
      <w:r w:rsidRPr="00C31B4B">
        <w:rPr>
          <w:rFonts w:ascii="Times New Roman" w:hAnsi="Times New Roman" w:cs="Times New Roman"/>
          <w:sz w:val="24"/>
          <w:szCs w:val="24"/>
          <w:lang w:val="ru-RU"/>
        </w:rPr>
        <w:t>влює і затверджує порядок, періо</w:t>
      </w:r>
      <w:r w:rsidRPr="00C31B4B">
        <w:rPr>
          <w:rFonts w:ascii="Times New Roman" w:hAnsi="Times New Roman" w:cs="Times New Roman"/>
          <w:sz w:val="24"/>
          <w:szCs w:val="24"/>
          <w:lang w:val="ru-RU"/>
        </w:rPr>
        <w:softHyphen/>
        <w:t>дичність проведення моніторингових до</w:t>
      </w:r>
      <w:r w:rsidRPr="00C31B4B">
        <w:rPr>
          <w:rFonts w:ascii="Times New Roman" w:hAnsi="Times New Roman" w:cs="Times New Roman"/>
          <w:sz w:val="24"/>
          <w:szCs w:val="24"/>
          <w:lang w:val="ru-RU"/>
        </w:rPr>
        <w:softHyphen/>
        <w:t>сліджень;</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визначає шляхи подальшого розвитку гімназії.</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Рада моніторингу (творча група):</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проводить моніторингові дослідження;</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аналізує результати моніторингу;</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веде облік результатів моніторингу;</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розробляє рекомендації з усунення виявле</w:t>
      </w:r>
      <w:r w:rsidRPr="00C31B4B">
        <w:rPr>
          <w:rFonts w:ascii="Times New Roman" w:hAnsi="Times New Roman" w:cs="Times New Roman"/>
          <w:sz w:val="24"/>
          <w:szCs w:val="24"/>
          <w:lang w:val="ru-RU"/>
        </w:rPr>
        <w:softHyphen/>
        <w:t>них недоліків.</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Класний керівник:</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з</w:t>
      </w:r>
      <w:r w:rsidR="00454A7F">
        <w:rPr>
          <w:rFonts w:ascii="Times New Roman" w:hAnsi="Times New Roman" w:cs="Times New Roman"/>
          <w:sz w:val="24"/>
          <w:szCs w:val="24"/>
          <w:lang w:val="ru-RU"/>
        </w:rPr>
        <w:t>дійснюють педагогічний патронаж</w:t>
      </w:r>
      <w:r w:rsidRPr="00C31B4B">
        <w:rPr>
          <w:rFonts w:ascii="Times New Roman" w:hAnsi="Times New Roman" w:cs="Times New Roman"/>
          <w:sz w:val="24"/>
          <w:szCs w:val="24"/>
          <w:lang w:val="ru-RU"/>
        </w:rPr>
        <w:t xml:space="preserve"> індивідуальних освітніх траєкторій здобувачів освіти;</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своєчасно доводить підсумки до відома батьків;</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своєчасно подає інформацію для моніторингу.</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Учитель:</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визначає й аналізує рівень навчальних до</w:t>
      </w:r>
      <w:r w:rsidRPr="00C31B4B">
        <w:rPr>
          <w:rFonts w:ascii="Times New Roman" w:hAnsi="Times New Roman" w:cs="Times New Roman"/>
          <w:sz w:val="24"/>
          <w:szCs w:val="24"/>
          <w:lang w:val="ru-RU"/>
        </w:rPr>
        <w:softHyphen/>
        <w:t>сягнень учнів з предметів за результатами тестування, контрольних зрізів, підсумків за семестри, навчальний рік;</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визначає шляхи підвищення навчальних досягнень учнів;</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своєчасно подає інформацію для моніторингу.</w:t>
      </w:r>
    </w:p>
    <w:p w:rsidR="00491655" w:rsidRPr="00C31B4B" w:rsidRDefault="00282604" w:rsidP="00282604">
      <w:pPr>
        <w:shd w:val="clear" w:color="auto" w:fill="FFFFFF"/>
        <w:spacing w:after="0" w:line="360" w:lineRule="auto"/>
        <w:jc w:val="both"/>
        <w:rPr>
          <w:rFonts w:ascii="Times New Roman" w:hAnsi="Times New Roman" w:cs="Times New Roman"/>
          <w:b/>
          <w:sz w:val="24"/>
          <w:szCs w:val="24"/>
          <w:lang w:val="ru-RU"/>
        </w:rPr>
      </w:pPr>
      <w:r w:rsidRPr="00BF268D">
        <w:rPr>
          <w:rFonts w:ascii="Times New Roman" w:hAnsi="Times New Roman" w:cs="Times New Roman"/>
          <w:b/>
          <w:sz w:val="24"/>
          <w:szCs w:val="24"/>
          <w:lang w:val="ru-RU"/>
        </w:rPr>
        <w:t>10</w:t>
      </w:r>
      <w:r w:rsidR="00491655" w:rsidRPr="00C31B4B">
        <w:rPr>
          <w:rFonts w:ascii="Times New Roman" w:hAnsi="Times New Roman" w:cs="Times New Roman"/>
          <w:b/>
          <w:sz w:val="24"/>
          <w:szCs w:val="24"/>
          <w:lang w:val="ru-RU"/>
        </w:rPr>
        <w:t>.  Принципи щодо здійснення внутрішнього мо</w:t>
      </w:r>
      <w:r w:rsidR="00491655" w:rsidRPr="00C31B4B">
        <w:rPr>
          <w:rFonts w:ascii="Times New Roman" w:hAnsi="Times New Roman" w:cs="Times New Roman"/>
          <w:b/>
          <w:sz w:val="24"/>
          <w:szCs w:val="24"/>
          <w:lang w:val="ru-RU"/>
        </w:rPr>
        <w:softHyphen/>
        <w:t>ніторингу:</w:t>
      </w:r>
    </w:p>
    <w:p w:rsidR="00491655" w:rsidRPr="00C31B4B" w:rsidRDefault="00282604" w:rsidP="0028260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t xml:space="preserve">•  </w:t>
      </w:r>
      <w:r w:rsidR="00491655" w:rsidRPr="00C31B4B">
        <w:rPr>
          <w:rFonts w:ascii="Times New Roman" w:hAnsi="Times New Roman" w:cs="Times New Roman"/>
          <w:sz w:val="24"/>
          <w:szCs w:val="24"/>
          <w:lang w:val="ru-RU"/>
        </w:rPr>
        <w:t xml:space="preserve"> </w:t>
      </w:r>
      <w:r w:rsidR="00491655" w:rsidRPr="00C31B4B">
        <w:rPr>
          <w:rFonts w:ascii="Times New Roman" w:hAnsi="Times New Roman" w:cs="Times New Roman"/>
          <w:i/>
          <w:iCs/>
          <w:sz w:val="24"/>
          <w:szCs w:val="24"/>
          <w:lang w:val="ru-RU"/>
        </w:rPr>
        <w:t xml:space="preserve">об'єктивність з </w:t>
      </w:r>
      <w:r w:rsidR="00491655" w:rsidRPr="00C31B4B">
        <w:rPr>
          <w:rFonts w:ascii="Times New Roman" w:hAnsi="Times New Roman" w:cs="Times New Roman"/>
          <w:sz w:val="24"/>
          <w:szCs w:val="24"/>
          <w:lang w:val="ru-RU"/>
        </w:rPr>
        <w:t>метою максимального уник</w:t>
      </w:r>
      <w:r w:rsidR="00491655" w:rsidRPr="00C31B4B">
        <w:rPr>
          <w:rFonts w:ascii="Times New Roman" w:hAnsi="Times New Roman" w:cs="Times New Roman"/>
          <w:sz w:val="24"/>
          <w:szCs w:val="24"/>
          <w:lang w:val="ru-RU"/>
        </w:rPr>
        <w:softHyphen/>
        <w:t>нення суб'єктивних оцінок, урахування всіх результатів (позитивних і негативних), ство</w:t>
      </w:r>
      <w:r w:rsidR="00491655" w:rsidRPr="00C31B4B">
        <w:rPr>
          <w:rFonts w:ascii="Times New Roman" w:hAnsi="Times New Roman" w:cs="Times New Roman"/>
          <w:sz w:val="24"/>
          <w:szCs w:val="24"/>
          <w:lang w:val="ru-RU"/>
        </w:rPr>
        <w:softHyphen/>
        <w:t>рення рівних умов для всіх учасників освітнього процесу;</w:t>
      </w:r>
    </w:p>
    <w:p w:rsidR="00491655" w:rsidRPr="00C31B4B" w:rsidRDefault="00282604" w:rsidP="0028260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t xml:space="preserve">•   </w:t>
      </w:r>
      <w:r w:rsidR="00491655" w:rsidRPr="00C31B4B">
        <w:rPr>
          <w:rFonts w:ascii="Times New Roman" w:hAnsi="Times New Roman" w:cs="Times New Roman"/>
          <w:i/>
          <w:iCs/>
          <w:sz w:val="24"/>
          <w:szCs w:val="24"/>
          <w:lang w:val="ru-RU"/>
        </w:rPr>
        <w:t xml:space="preserve">валідність </w:t>
      </w:r>
      <w:r w:rsidR="00491655" w:rsidRPr="00C31B4B">
        <w:rPr>
          <w:rFonts w:ascii="Times New Roman" w:hAnsi="Times New Roman" w:cs="Times New Roman"/>
          <w:sz w:val="24"/>
          <w:szCs w:val="24"/>
          <w:lang w:val="ru-RU"/>
        </w:rPr>
        <w:t>для повної і всебічної відпові</w:t>
      </w:r>
      <w:r w:rsidR="00491655" w:rsidRPr="00C31B4B">
        <w:rPr>
          <w:rFonts w:ascii="Times New Roman" w:hAnsi="Times New Roman" w:cs="Times New Roman"/>
          <w:sz w:val="24"/>
          <w:szCs w:val="24"/>
          <w:lang w:val="ru-RU"/>
        </w:rPr>
        <w:softHyphen/>
        <w:t xml:space="preserve">дальності пропонованих контрольних завдань змісту досліджуваного матеріалу, чіткість критеріїв виміру та оцінки, можливість </w:t>
      </w:r>
      <w:r w:rsidR="00491655" w:rsidRPr="00C31B4B">
        <w:rPr>
          <w:rFonts w:ascii="Times New Roman" w:hAnsi="Times New Roman" w:cs="Times New Roman"/>
          <w:sz w:val="24"/>
          <w:szCs w:val="24"/>
          <w:lang w:val="ru-RU"/>
        </w:rPr>
        <w:lastRenderedPageBreak/>
        <w:t>підтвердження позитивних і негативних результатів, які отримуються різними спо</w:t>
      </w:r>
      <w:r w:rsidR="00491655" w:rsidRPr="00C31B4B">
        <w:rPr>
          <w:rFonts w:ascii="Times New Roman" w:hAnsi="Times New Roman" w:cs="Times New Roman"/>
          <w:sz w:val="24"/>
          <w:szCs w:val="24"/>
          <w:lang w:val="ru-RU"/>
        </w:rPr>
        <w:softHyphen/>
        <w:t>собами контролю;</w:t>
      </w:r>
    </w:p>
    <w:p w:rsidR="00491655" w:rsidRPr="00C31B4B" w:rsidRDefault="00282604" w:rsidP="0028260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t xml:space="preserve">• </w:t>
      </w:r>
      <w:r w:rsidR="00491655" w:rsidRPr="00C31B4B">
        <w:rPr>
          <w:rFonts w:ascii="Times New Roman" w:hAnsi="Times New Roman" w:cs="Times New Roman"/>
          <w:i/>
          <w:iCs/>
          <w:sz w:val="24"/>
          <w:szCs w:val="24"/>
          <w:lang w:val="ru-RU"/>
        </w:rPr>
        <w:t xml:space="preserve">науковість – </w:t>
      </w:r>
      <w:r w:rsidR="00491655" w:rsidRPr="00C31B4B">
        <w:rPr>
          <w:rFonts w:ascii="Times New Roman" w:hAnsi="Times New Roman" w:cs="Times New Roman"/>
          <w:iCs/>
          <w:sz w:val="24"/>
          <w:szCs w:val="24"/>
          <w:lang w:val="ru-RU"/>
        </w:rPr>
        <w:t>означає, що моніторингові дослідження здійснюються на науково обґрунтованих характеристиках</w:t>
      </w:r>
      <w:r w:rsidR="00491655" w:rsidRPr="00C31B4B">
        <w:rPr>
          <w:rFonts w:ascii="Times New Roman" w:hAnsi="Times New Roman" w:cs="Times New Roman"/>
          <w:sz w:val="24"/>
          <w:szCs w:val="24"/>
          <w:lang w:val="ru-RU"/>
        </w:rPr>
        <w:t>;</w:t>
      </w:r>
    </w:p>
    <w:p w:rsidR="00491655" w:rsidRPr="00C31B4B" w:rsidRDefault="00282604" w:rsidP="0028260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t xml:space="preserve">•  </w:t>
      </w:r>
      <w:r w:rsidR="00491655" w:rsidRPr="00C31B4B">
        <w:rPr>
          <w:rFonts w:ascii="Times New Roman" w:hAnsi="Times New Roman" w:cs="Times New Roman"/>
          <w:i/>
          <w:iCs/>
          <w:sz w:val="24"/>
          <w:szCs w:val="24"/>
          <w:lang w:val="ru-RU"/>
        </w:rPr>
        <w:t xml:space="preserve">безперервності </w:t>
      </w:r>
      <w:r w:rsidR="00491655" w:rsidRPr="00C31B4B">
        <w:rPr>
          <w:rFonts w:ascii="Times New Roman" w:hAnsi="Times New Roman" w:cs="Times New Roman"/>
          <w:iCs/>
          <w:sz w:val="24"/>
          <w:szCs w:val="24"/>
          <w:lang w:val="ru-RU"/>
        </w:rPr>
        <w:t>спрямовано на отримання інформації про освітнє середовище упродовж тривалого часу</w:t>
      </w:r>
      <w:r w:rsidR="00491655" w:rsidRPr="00C31B4B">
        <w:rPr>
          <w:rFonts w:ascii="Times New Roman" w:hAnsi="Times New Roman" w:cs="Times New Roman"/>
          <w:sz w:val="24"/>
          <w:szCs w:val="24"/>
          <w:lang w:val="ru-RU"/>
        </w:rPr>
        <w:t>;</w:t>
      </w:r>
    </w:p>
    <w:p w:rsidR="00491655" w:rsidRPr="00C31B4B" w:rsidRDefault="00282604" w:rsidP="0028260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t xml:space="preserve">•   </w:t>
      </w:r>
      <w:r w:rsidR="00491655" w:rsidRPr="00C31B4B">
        <w:rPr>
          <w:rFonts w:ascii="Times New Roman" w:hAnsi="Times New Roman" w:cs="Times New Roman"/>
          <w:i/>
          <w:iCs/>
          <w:sz w:val="24"/>
          <w:szCs w:val="24"/>
          <w:lang w:val="ru-RU"/>
        </w:rPr>
        <w:t xml:space="preserve">систематичність </w:t>
      </w:r>
      <w:r w:rsidR="00491655" w:rsidRPr="00C31B4B">
        <w:rPr>
          <w:rFonts w:ascii="Times New Roman" w:hAnsi="Times New Roman" w:cs="Times New Roman"/>
          <w:sz w:val="24"/>
          <w:szCs w:val="24"/>
          <w:lang w:val="ru-RU"/>
        </w:rPr>
        <w:t>передбачає регулярне проведення моніторингу на всіх етапах;</w:t>
      </w:r>
    </w:p>
    <w:p w:rsidR="00491655" w:rsidRPr="00C31B4B" w:rsidRDefault="00282604" w:rsidP="0028260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t xml:space="preserve">•   </w:t>
      </w:r>
      <w:r w:rsidR="00491655" w:rsidRPr="00C31B4B">
        <w:rPr>
          <w:rFonts w:ascii="Times New Roman" w:hAnsi="Times New Roman" w:cs="Times New Roman"/>
          <w:i/>
          <w:iCs/>
          <w:sz w:val="24"/>
          <w:szCs w:val="24"/>
          <w:lang w:val="ru-RU"/>
        </w:rPr>
        <w:t xml:space="preserve">врахування </w:t>
      </w:r>
      <w:r w:rsidR="00491655" w:rsidRPr="00C31B4B">
        <w:rPr>
          <w:rFonts w:ascii="Times New Roman" w:hAnsi="Times New Roman" w:cs="Times New Roman"/>
          <w:sz w:val="24"/>
          <w:szCs w:val="24"/>
          <w:lang w:val="ru-RU"/>
        </w:rPr>
        <w:t>психолого-педагогічних особли</w:t>
      </w:r>
      <w:r w:rsidR="00491655" w:rsidRPr="00C31B4B">
        <w:rPr>
          <w:rFonts w:ascii="Times New Roman" w:hAnsi="Times New Roman" w:cs="Times New Roman"/>
          <w:sz w:val="24"/>
          <w:szCs w:val="24"/>
          <w:lang w:val="ru-RU"/>
        </w:rPr>
        <w:softHyphen/>
        <w:t>востей передбачає диференціацію контроль</w:t>
      </w:r>
      <w:r w:rsidR="00491655" w:rsidRPr="00C31B4B">
        <w:rPr>
          <w:rFonts w:ascii="Times New Roman" w:hAnsi="Times New Roman" w:cs="Times New Roman"/>
          <w:sz w:val="24"/>
          <w:szCs w:val="24"/>
          <w:lang w:val="ru-RU"/>
        </w:rPr>
        <w:softHyphen/>
        <w:t>них та діагностичних завдань;</w:t>
      </w:r>
    </w:p>
    <w:p w:rsidR="00491655" w:rsidRPr="00C31B4B" w:rsidRDefault="00491655" w:rsidP="0028260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t xml:space="preserve">•  </w:t>
      </w:r>
      <w:r w:rsidR="00282604" w:rsidRPr="00C31B4B">
        <w:rPr>
          <w:rFonts w:ascii="Times New Roman" w:hAnsi="Times New Roman" w:cs="Times New Roman"/>
          <w:sz w:val="24"/>
          <w:szCs w:val="24"/>
          <w:lang w:val="ru-RU"/>
        </w:rPr>
        <w:t xml:space="preserve"> </w:t>
      </w:r>
      <w:r w:rsidRPr="00C31B4B">
        <w:rPr>
          <w:rFonts w:ascii="Times New Roman" w:hAnsi="Times New Roman" w:cs="Times New Roman"/>
          <w:i/>
          <w:iCs/>
          <w:sz w:val="24"/>
          <w:szCs w:val="24"/>
          <w:lang w:val="ru-RU"/>
        </w:rPr>
        <w:t xml:space="preserve">гуманістична </w:t>
      </w:r>
      <w:r w:rsidRPr="00C31B4B">
        <w:rPr>
          <w:rFonts w:ascii="Times New Roman" w:hAnsi="Times New Roman" w:cs="Times New Roman"/>
          <w:sz w:val="24"/>
          <w:szCs w:val="24"/>
          <w:lang w:val="ru-RU"/>
        </w:rPr>
        <w:t>спрямованість з метою створен</w:t>
      </w:r>
      <w:r w:rsidRPr="00C31B4B">
        <w:rPr>
          <w:rFonts w:ascii="Times New Roman" w:hAnsi="Times New Roman" w:cs="Times New Roman"/>
          <w:sz w:val="24"/>
          <w:szCs w:val="24"/>
          <w:lang w:val="ru-RU"/>
        </w:rPr>
        <w:softHyphen/>
        <w:t>ня умов доброзичливості, довіри, поваги до особистості, позитивного емоційного клімату.</w:t>
      </w:r>
    </w:p>
    <w:p w:rsidR="00491655" w:rsidRDefault="00282604" w:rsidP="009F00A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t xml:space="preserve">•   </w:t>
      </w:r>
      <w:r w:rsidR="00491655" w:rsidRPr="00C31B4B">
        <w:rPr>
          <w:rFonts w:ascii="Times New Roman" w:hAnsi="Times New Roman" w:cs="Times New Roman"/>
          <w:sz w:val="24"/>
          <w:szCs w:val="24"/>
          <w:lang w:val="ru-RU"/>
        </w:rPr>
        <w:t xml:space="preserve">результати моніторингу мають тільки </w:t>
      </w:r>
      <w:r w:rsidR="00491655" w:rsidRPr="00C31B4B">
        <w:rPr>
          <w:rFonts w:ascii="Times New Roman" w:hAnsi="Times New Roman" w:cs="Times New Roman"/>
          <w:i/>
          <w:iCs/>
          <w:sz w:val="24"/>
          <w:szCs w:val="24"/>
          <w:lang w:val="ru-RU"/>
        </w:rPr>
        <w:t>стиму</w:t>
      </w:r>
      <w:r w:rsidR="00491655" w:rsidRPr="00C31B4B">
        <w:rPr>
          <w:rFonts w:ascii="Times New Roman" w:hAnsi="Times New Roman" w:cs="Times New Roman"/>
          <w:i/>
          <w:iCs/>
          <w:sz w:val="24"/>
          <w:szCs w:val="24"/>
          <w:lang w:val="ru-RU"/>
        </w:rPr>
        <w:softHyphen/>
        <w:t xml:space="preserve">люючий характер </w:t>
      </w:r>
      <w:r w:rsidR="00491655" w:rsidRPr="00C31B4B">
        <w:rPr>
          <w:rFonts w:ascii="Times New Roman" w:hAnsi="Times New Roman" w:cs="Times New Roman"/>
          <w:sz w:val="24"/>
          <w:szCs w:val="24"/>
          <w:lang w:val="ru-RU"/>
        </w:rPr>
        <w:t>для змін певної діяльності.</w:t>
      </w:r>
    </w:p>
    <w:p w:rsidR="00424F25" w:rsidRPr="00C31B4B" w:rsidRDefault="00424F25" w:rsidP="00CA7395">
      <w:pPr>
        <w:pStyle w:val="a7"/>
        <w:numPr>
          <w:ilvl w:val="1"/>
          <w:numId w:val="5"/>
        </w:numPr>
        <w:spacing w:after="0" w:line="360" w:lineRule="auto"/>
        <w:ind w:left="426" w:hanging="448"/>
        <w:rPr>
          <w:rFonts w:ascii="Times New Roman" w:hAnsi="Times New Roman" w:cs="Times New Roman"/>
          <w:b/>
          <w:sz w:val="24"/>
          <w:szCs w:val="24"/>
        </w:rPr>
      </w:pPr>
      <w:r w:rsidRPr="00C31B4B">
        <w:rPr>
          <w:rFonts w:ascii="Times New Roman" w:hAnsi="Times New Roman" w:cs="Times New Roman"/>
          <w:b/>
          <w:sz w:val="24"/>
          <w:szCs w:val="24"/>
        </w:rPr>
        <w:t xml:space="preserve">Система оцінювання здобувачів освіти </w:t>
      </w:r>
    </w:p>
    <w:p w:rsidR="00424F25" w:rsidRPr="00C31B4B" w:rsidRDefault="00424F25" w:rsidP="00CA7395">
      <w:pPr>
        <w:pStyle w:val="a7"/>
        <w:numPr>
          <w:ilvl w:val="0"/>
          <w:numId w:val="24"/>
        </w:numPr>
        <w:spacing w:after="0" w:line="360" w:lineRule="auto"/>
        <w:ind w:left="709" w:hanging="294"/>
        <w:rPr>
          <w:rFonts w:ascii="Times New Roman" w:eastAsia="Calibri" w:hAnsi="Times New Roman" w:cs="Times New Roman"/>
          <w:sz w:val="24"/>
          <w:szCs w:val="24"/>
          <w:lang w:val="ru-RU"/>
        </w:rPr>
      </w:pPr>
      <w:r w:rsidRPr="00C31B4B">
        <w:rPr>
          <w:rFonts w:ascii="Times New Roman" w:eastAsia="Calibri" w:hAnsi="Times New Roman" w:cs="Times New Roman"/>
          <w:sz w:val="24"/>
          <w:szCs w:val="24"/>
          <w:lang w:val="ru-RU"/>
        </w:rPr>
        <w:t>Навчальні досягнення учнів у закладі освіти оцінюють відповідно до вимог законодавства.</w:t>
      </w:r>
    </w:p>
    <w:p w:rsidR="00424F25" w:rsidRPr="00C31B4B" w:rsidRDefault="00424F25" w:rsidP="00CA7395">
      <w:pPr>
        <w:pStyle w:val="a7"/>
        <w:numPr>
          <w:ilvl w:val="0"/>
          <w:numId w:val="24"/>
        </w:numPr>
        <w:spacing w:after="0" w:line="360" w:lineRule="auto"/>
        <w:rPr>
          <w:rFonts w:ascii="Times New Roman" w:eastAsia="Calibri" w:hAnsi="Times New Roman" w:cs="Times New Roman"/>
          <w:sz w:val="24"/>
          <w:szCs w:val="24"/>
        </w:rPr>
      </w:pPr>
      <w:r w:rsidRPr="00C31B4B">
        <w:rPr>
          <w:rFonts w:ascii="Times New Roman" w:eastAsia="Calibri" w:hAnsi="Times New Roman" w:cs="Times New Roman"/>
          <w:sz w:val="24"/>
          <w:szCs w:val="24"/>
          <w:lang w:val="ru-RU"/>
        </w:rPr>
        <w:t xml:space="preserve">Критерії оцінювання та очікуванні результати освітньої діяльності учнів є обов’язковою складовою навчальної програми предмета. </w:t>
      </w:r>
      <w:r w:rsidRPr="00C31B4B">
        <w:rPr>
          <w:rFonts w:ascii="Times New Roman" w:eastAsia="Calibri" w:hAnsi="Times New Roman" w:cs="Times New Roman"/>
          <w:sz w:val="24"/>
          <w:szCs w:val="24"/>
        </w:rPr>
        <w:t>На початку вивчення теми вчитель повинен ознайомити учнів із системою та критеріями оцінювань.</w:t>
      </w:r>
    </w:p>
    <w:p w:rsidR="00424F25" w:rsidRPr="00C31B4B" w:rsidRDefault="00424F25" w:rsidP="00CA7395">
      <w:pPr>
        <w:pStyle w:val="a7"/>
        <w:numPr>
          <w:ilvl w:val="0"/>
          <w:numId w:val="24"/>
        </w:numPr>
        <w:spacing w:after="0" w:line="360" w:lineRule="auto"/>
        <w:rPr>
          <w:rFonts w:ascii="Times New Roman" w:eastAsia="Calibri" w:hAnsi="Times New Roman" w:cs="Times New Roman"/>
          <w:sz w:val="24"/>
          <w:szCs w:val="24"/>
        </w:rPr>
      </w:pPr>
      <w:r w:rsidRPr="00C31B4B">
        <w:rPr>
          <w:rFonts w:ascii="Times New Roman" w:eastAsia="Calibri" w:hAnsi="Times New Roman" w:cs="Times New Roman"/>
          <w:sz w:val="24"/>
          <w:szCs w:val="24"/>
          <w:lang w:val="ru-RU"/>
        </w:rPr>
        <w:t>Основні види оцінювання здобувачів освіти – по</w:t>
      </w:r>
      <w:r w:rsidR="009F00A4" w:rsidRPr="00C31B4B">
        <w:rPr>
          <w:rFonts w:ascii="Times New Roman" w:eastAsia="Calibri" w:hAnsi="Times New Roman" w:cs="Times New Roman"/>
          <w:sz w:val="24"/>
          <w:szCs w:val="24"/>
          <w:lang w:val="ru-RU"/>
        </w:rPr>
        <w:t xml:space="preserve">точне та підсумкове (тематичне, </w:t>
      </w:r>
      <w:r w:rsidRPr="00C31B4B">
        <w:rPr>
          <w:rFonts w:ascii="Times New Roman" w:eastAsia="Calibri" w:hAnsi="Times New Roman" w:cs="Times New Roman"/>
          <w:sz w:val="24"/>
          <w:szCs w:val="24"/>
          <w:lang w:val="ru-RU"/>
        </w:rPr>
        <w:t xml:space="preserve">семестрове, річне), державна підсумкова атестація. </w:t>
      </w:r>
      <w:r w:rsidRPr="00C31B4B">
        <w:rPr>
          <w:rFonts w:ascii="Times New Roman" w:eastAsia="Calibri" w:hAnsi="Times New Roman" w:cs="Times New Roman"/>
          <w:sz w:val="24"/>
          <w:szCs w:val="24"/>
        </w:rPr>
        <w:t>Для учнів початкової школи застосовується формувальне та завершальне оцінювання.</w:t>
      </w:r>
    </w:p>
    <w:p w:rsidR="00424F25" w:rsidRPr="00C31B4B" w:rsidRDefault="00424F25" w:rsidP="00CA7395">
      <w:pPr>
        <w:pStyle w:val="a7"/>
        <w:numPr>
          <w:ilvl w:val="0"/>
          <w:numId w:val="24"/>
        </w:numPr>
        <w:spacing w:after="0" w:line="360" w:lineRule="auto"/>
        <w:rPr>
          <w:rFonts w:ascii="Times New Roman" w:eastAsia="Calibri" w:hAnsi="Times New Roman" w:cs="Times New Roman"/>
          <w:sz w:val="24"/>
          <w:szCs w:val="24"/>
        </w:rPr>
      </w:pPr>
      <w:r w:rsidRPr="00C31B4B">
        <w:rPr>
          <w:rFonts w:ascii="Times New Roman" w:eastAsia="Calibri" w:hAnsi="Times New Roman" w:cs="Times New Roman"/>
          <w:sz w:val="24"/>
          <w:szCs w:val="24"/>
        </w:rPr>
        <w:t>Поточний контроль здійснюють шляхом виконання різних видів завдань, передбачених навчальною програмою, зокрема для самостійної та індивідуальної роботи здобувачів освіти протягом семестру.</w:t>
      </w:r>
      <w:r w:rsidR="009F00A4" w:rsidRPr="00C31B4B">
        <w:rPr>
          <w:rFonts w:ascii="Times New Roman" w:eastAsia="Calibri" w:hAnsi="Times New Roman" w:cs="Times New Roman"/>
          <w:sz w:val="24"/>
          <w:szCs w:val="24"/>
        </w:rPr>
        <w:t xml:space="preserve"> </w:t>
      </w:r>
      <w:r w:rsidRPr="00C31B4B">
        <w:rPr>
          <w:rFonts w:ascii="Times New Roman" w:eastAsia="Calibri" w:hAnsi="Times New Roman" w:cs="Times New Roman"/>
          <w:sz w:val="24"/>
          <w:szCs w:val="24"/>
        </w:rPr>
        <w:t>Окрім того, поточний контроль здійснюють під час практичних та лабораторних занять, а також за результатами перевірки контрольних, самостійних робіт, індивідуальних завдань.</w:t>
      </w:r>
    </w:p>
    <w:p w:rsidR="00424F25" w:rsidRPr="00C31B4B" w:rsidRDefault="00424F25" w:rsidP="00CA7395">
      <w:pPr>
        <w:pStyle w:val="a7"/>
        <w:numPr>
          <w:ilvl w:val="0"/>
          <w:numId w:val="24"/>
        </w:numPr>
        <w:spacing w:after="0" w:line="360" w:lineRule="auto"/>
        <w:rPr>
          <w:rFonts w:ascii="Times New Roman" w:eastAsia="Calibri" w:hAnsi="Times New Roman" w:cs="Times New Roman"/>
          <w:sz w:val="24"/>
          <w:szCs w:val="24"/>
        </w:rPr>
      </w:pPr>
      <w:r w:rsidRPr="00C31B4B">
        <w:rPr>
          <w:rFonts w:ascii="Times New Roman" w:eastAsia="Calibri" w:hAnsi="Times New Roman" w:cs="Times New Roman"/>
          <w:sz w:val="24"/>
          <w:szCs w:val="24"/>
        </w:rPr>
        <w:t>Результати навчання здобувачів освіти на кожному рівні повної загальної середньої освіти оцінюють шляхом державної підсумкової атестації у формах згідно із Порядком проведення державної підсумкової атестації, затвердженого наказом МОНУ.</w:t>
      </w:r>
      <w:r w:rsidR="009F00A4" w:rsidRPr="00C31B4B">
        <w:rPr>
          <w:rFonts w:ascii="Times New Roman" w:eastAsia="Calibri" w:hAnsi="Times New Roman" w:cs="Times New Roman"/>
          <w:sz w:val="24"/>
          <w:szCs w:val="24"/>
        </w:rPr>
        <w:t xml:space="preserve"> </w:t>
      </w:r>
      <w:r w:rsidRPr="00C31B4B">
        <w:rPr>
          <w:rFonts w:ascii="Times New Roman" w:eastAsia="Calibri" w:hAnsi="Times New Roman" w:cs="Times New Roman"/>
          <w:sz w:val="24"/>
          <w:szCs w:val="24"/>
        </w:rPr>
        <w:t>Здобувачі початкової освіти проходять державну підсумкову атестацію лише з метою моніторингу якості освітньої діяльності закладу освіти та якості освіти.</w:t>
      </w:r>
    </w:p>
    <w:p w:rsidR="00424F25" w:rsidRPr="00C31B4B" w:rsidRDefault="00424F25" w:rsidP="00CA7395">
      <w:pPr>
        <w:pStyle w:val="a7"/>
        <w:numPr>
          <w:ilvl w:val="0"/>
          <w:numId w:val="24"/>
        </w:numPr>
        <w:spacing w:after="0" w:line="360" w:lineRule="auto"/>
        <w:rPr>
          <w:rFonts w:ascii="Times New Roman" w:eastAsia="Calibri" w:hAnsi="Times New Roman" w:cs="Times New Roman"/>
          <w:sz w:val="24"/>
          <w:szCs w:val="24"/>
          <w:lang w:val="ru-RU"/>
        </w:rPr>
      </w:pPr>
      <w:r w:rsidRPr="00C31B4B">
        <w:rPr>
          <w:rFonts w:ascii="Times New Roman" w:eastAsia="Calibri" w:hAnsi="Times New Roman" w:cs="Times New Roman"/>
          <w:sz w:val="24"/>
          <w:szCs w:val="24"/>
          <w:lang w:val="ru-RU"/>
        </w:rPr>
        <w:t xml:space="preserve">Результати оцінювання учнів обговорюються на засідання педагогічної </w:t>
      </w:r>
      <w:proofErr w:type="gramStart"/>
      <w:r w:rsidRPr="00C31B4B">
        <w:rPr>
          <w:rFonts w:ascii="Times New Roman" w:eastAsia="Calibri" w:hAnsi="Times New Roman" w:cs="Times New Roman"/>
          <w:sz w:val="24"/>
          <w:szCs w:val="24"/>
          <w:lang w:val="ru-RU"/>
        </w:rPr>
        <w:t>ради.Аби</w:t>
      </w:r>
      <w:proofErr w:type="gramEnd"/>
      <w:r w:rsidRPr="00C31B4B">
        <w:rPr>
          <w:rFonts w:ascii="Times New Roman" w:eastAsia="Calibri" w:hAnsi="Times New Roman" w:cs="Times New Roman"/>
          <w:sz w:val="24"/>
          <w:szCs w:val="24"/>
          <w:lang w:val="ru-RU"/>
        </w:rPr>
        <w:t xml:space="preserve"> відстежити результати навчання учнів, у закладі освіти проводиться моніторинг навчальних досягнень учнів (з окремих предметів) – один раз на семестр. Результати моніторингу можуть оприлюднюватися на офіційному вебсайті закладу освіти.</w:t>
      </w:r>
    </w:p>
    <w:p w:rsidR="009F00A4" w:rsidRPr="00C31B4B" w:rsidRDefault="009F00A4" w:rsidP="009F00A4">
      <w:pPr>
        <w:spacing w:after="0" w:line="360" w:lineRule="auto"/>
        <w:jc w:val="both"/>
        <w:rPr>
          <w:rFonts w:ascii="Times New Roman" w:eastAsia="Calibri" w:hAnsi="Times New Roman" w:cs="Times New Roman"/>
          <w:b/>
          <w:sz w:val="24"/>
          <w:szCs w:val="24"/>
          <w:lang w:val="uk-UA"/>
        </w:rPr>
      </w:pPr>
      <w:r w:rsidRPr="00C31B4B">
        <w:rPr>
          <w:rFonts w:ascii="Times New Roman" w:eastAsia="Calibri" w:hAnsi="Times New Roman" w:cs="Times New Roman"/>
          <w:b/>
          <w:sz w:val="24"/>
          <w:szCs w:val="24"/>
          <w:lang w:val="uk-UA"/>
        </w:rPr>
        <w:t xml:space="preserve">12. Система оцінювання педагогічної діяльності педагогічних працівників </w:t>
      </w:r>
    </w:p>
    <w:p w:rsidR="009F00A4" w:rsidRPr="009F00A4" w:rsidRDefault="009F00A4" w:rsidP="009F00A4">
      <w:pPr>
        <w:spacing w:after="0" w:line="360" w:lineRule="auto"/>
        <w:jc w:val="both"/>
        <w:rPr>
          <w:rFonts w:ascii="Times New Roman" w:eastAsia="Calibri" w:hAnsi="Times New Roman" w:cs="Times New Roman"/>
          <w:b/>
          <w:sz w:val="24"/>
          <w:szCs w:val="24"/>
          <w:lang w:val="uk-UA"/>
        </w:rPr>
      </w:pPr>
      <w:r w:rsidRPr="009F00A4">
        <w:rPr>
          <w:rFonts w:ascii="Times New Roman" w:eastAsia="Calibri" w:hAnsi="Times New Roman" w:cs="Times New Roman"/>
          <w:sz w:val="24"/>
          <w:szCs w:val="24"/>
          <w:lang w:val="uk-UA"/>
        </w:rPr>
        <w:t>Основними критеріями оцінювання педагогічної діяльності педагогічних працівників є:</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lastRenderedPageBreak/>
        <w:t>освітній рівень;</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вміння педагога планувати свою діяльність та аналізувати її результативність;</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використання компетентісного підходу до навчання та реалізація індивідуальних освітніх траєкторій для здобувачів освіти;</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результати атестації, сертифікації;</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підвищення рівня професійної компетентності та майстерності;</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участь у розро</w:t>
      </w:r>
      <w:r>
        <w:rPr>
          <w:rFonts w:ascii="Times New Roman" w:eastAsia="Calibri" w:hAnsi="Times New Roman" w:cs="Times New Roman"/>
          <w:sz w:val="24"/>
          <w:szCs w:val="24"/>
        </w:rPr>
        <w:t xml:space="preserve">бці авторських програм, </w:t>
      </w:r>
      <w:r w:rsidRPr="00E54466">
        <w:rPr>
          <w:rFonts w:ascii="Times New Roman" w:eastAsia="Calibri" w:hAnsi="Times New Roman" w:cs="Times New Roman"/>
          <w:sz w:val="24"/>
          <w:szCs w:val="24"/>
        </w:rPr>
        <w:t>навчальних посібників, затверджених (схвалених) в установленому порядку;</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наявність методичних розробок, статей тощо;</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участь в інноваційній роботі, втілення освітніх проєктів;</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провадження експертної діяльності.</w:t>
      </w:r>
    </w:p>
    <w:p w:rsidR="009F00A4" w:rsidRPr="009F00A4" w:rsidRDefault="009F00A4" w:rsidP="009F00A4">
      <w:pPr>
        <w:spacing w:after="0" w:line="360" w:lineRule="auto"/>
        <w:ind w:firstLine="87"/>
        <w:jc w:val="both"/>
        <w:rPr>
          <w:rFonts w:ascii="Times New Roman" w:eastAsia="Calibri" w:hAnsi="Times New Roman" w:cs="Times New Roman"/>
          <w:sz w:val="24"/>
          <w:szCs w:val="24"/>
          <w:lang w:val="uk-UA"/>
        </w:rPr>
      </w:pPr>
      <w:r w:rsidRPr="009F00A4">
        <w:rPr>
          <w:rFonts w:ascii="Times New Roman" w:eastAsia="Calibri" w:hAnsi="Times New Roman" w:cs="Times New Roman"/>
          <w:sz w:val="24"/>
          <w:szCs w:val="24"/>
          <w:lang w:val="uk-UA"/>
        </w:rPr>
        <w:t>Оцінювання педагогічної діяльності педагогічних працівників відбувається у способи:</w:t>
      </w:r>
    </w:p>
    <w:p w:rsidR="009F00A4" w:rsidRPr="00E54466" w:rsidRDefault="009F00A4" w:rsidP="00CA7395">
      <w:pPr>
        <w:pStyle w:val="a7"/>
        <w:numPr>
          <w:ilvl w:val="0"/>
          <w:numId w:val="21"/>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вивчення документації;</w:t>
      </w:r>
    </w:p>
    <w:p w:rsidR="009F00A4" w:rsidRPr="00E54466" w:rsidRDefault="009F00A4" w:rsidP="00CA7395">
      <w:pPr>
        <w:pStyle w:val="a7"/>
        <w:numPr>
          <w:ilvl w:val="0"/>
          <w:numId w:val="21"/>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 xml:space="preserve">спостереження за навчальним заняттям; </w:t>
      </w:r>
    </w:p>
    <w:p w:rsidR="009F00A4" w:rsidRPr="00E54466" w:rsidRDefault="009F00A4" w:rsidP="00CA7395">
      <w:pPr>
        <w:pStyle w:val="a7"/>
        <w:numPr>
          <w:ilvl w:val="0"/>
          <w:numId w:val="21"/>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 xml:space="preserve">інтерв’ю за результатами спостереження за навчальним заняттям; </w:t>
      </w:r>
    </w:p>
    <w:p w:rsidR="009F00A4" w:rsidRDefault="009F00A4" w:rsidP="00CA7395">
      <w:pPr>
        <w:pStyle w:val="a7"/>
        <w:numPr>
          <w:ilvl w:val="0"/>
          <w:numId w:val="21"/>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 xml:space="preserve">анкетування </w:t>
      </w:r>
      <w:r>
        <w:rPr>
          <w:rFonts w:ascii="Times New Roman" w:eastAsia="Calibri" w:hAnsi="Times New Roman" w:cs="Times New Roman"/>
          <w:sz w:val="24"/>
          <w:szCs w:val="24"/>
        </w:rPr>
        <w:t>учнів</w:t>
      </w:r>
      <w:r w:rsidRPr="00E54466">
        <w:rPr>
          <w:rFonts w:ascii="Times New Roman" w:eastAsia="Calibri" w:hAnsi="Times New Roman" w:cs="Times New Roman"/>
          <w:sz w:val="24"/>
          <w:szCs w:val="24"/>
        </w:rPr>
        <w:t xml:space="preserve"> та їхніх батьків</w:t>
      </w:r>
      <w:r>
        <w:rPr>
          <w:rFonts w:ascii="Times New Roman" w:eastAsia="Calibri" w:hAnsi="Times New Roman" w:cs="Times New Roman"/>
          <w:sz w:val="24"/>
          <w:szCs w:val="24"/>
        </w:rPr>
        <w:t>, інших законних представників.</w:t>
      </w:r>
    </w:p>
    <w:p w:rsidR="009F00A4" w:rsidRPr="00C31B4B" w:rsidRDefault="00C31B4B" w:rsidP="00C31B4B">
      <w:pPr>
        <w:spacing w:after="0" w:line="36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13   С</w:t>
      </w:r>
      <w:r w:rsidRPr="00C31B4B">
        <w:rPr>
          <w:rFonts w:ascii="Times New Roman" w:eastAsia="Calibri" w:hAnsi="Times New Roman" w:cs="Times New Roman"/>
          <w:b/>
          <w:sz w:val="24"/>
          <w:szCs w:val="24"/>
          <w:lang w:val="uk-UA"/>
        </w:rPr>
        <w:t>истема оцінювання управлінської діяльності</w:t>
      </w:r>
    </w:p>
    <w:p w:rsidR="009F00A4" w:rsidRPr="00C31B4B" w:rsidRDefault="009F00A4" w:rsidP="00C31B4B">
      <w:pPr>
        <w:spacing w:after="0" w:line="360" w:lineRule="auto"/>
        <w:jc w:val="both"/>
        <w:rPr>
          <w:rFonts w:ascii="Times New Roman" w:eastAsia="Calibri" w:hAnsi="Times New Roman" w:cs="Times New Roman"/>
          <w:sz w:val="24"/>
          <w:szCs w:val="24"/>
          <w:lang w:val="uk-UA"/>
        </w:rPr>
      </w:pPr>
      <w:r w:rsidRPr="00C31B4B">
        <w:rPr>
          <w:rFonts w:ascii="Times New Roman" w:eastAsia="Calibri" w:hAnsi="Times New Roman" w:cs="Times New Roman"/>
          <w:sz w:val="24"/>
          <w:szCs w:val="24"/>
          <w:lang w:val="uk-UA"/>
        </w:rPr>
        <w:t>Оцінювання управлінської діяльності керівних працівників закладу освіти здійснюється за такими критеріями:</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наявність стратегії розвитку та системи планування діяльності закладу освіти;</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сформованість процесу управління внутрішньою системою забезпечення якості освіти;</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здійснення самооцінювання управлінської діяльності;</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формування відносин довіри, прозорості, дотримання етичних норм;</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планування та вживання заходів щодо утримання в належному стані будівель приміщень і обладнання закладу освіти;</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ефективність</w:t>
      </w:r>
      <w:r w:rsidRPr="00D0541D">
        <w:rPr>
          <w:rFonts w:ascii="Times New Roman" w:eastAsia="Calibri" w:hAnsi="Times New Roman" w:cs="Times New Roman"/>
          <w:sz w:val="24"/>
          <w:szCs w:val="24"/>
        </w:rPr>
        <w:t xml:space="preserve"> кадров</w:t>
      </w:r>
      <w:r>
        <w:rPr>
          <w:rFonts w:ascii="Times New Roman" w:eastAsia="Calibri" w:hAnsi="Times New Roman" w:cs="Times New Roman"/>
          <w:sz w:val="24"/>
          <w:szCs w:val="24"/>
        </w:rPr>
        <w:t xml:space="preserve">ої політики </w:t>
      </w:r>
      <w:r w:rsidRPr="00D0541D">
        <w:rPr>
          <w:rFonts w:ascii="Times New Roman" w:eastAsia="Calibri" w:hAnsi="Times New Roman" w:cs="Times New Roman"/>
          <w:sz w:val="24"/>
          <w:szCs w:val="24"/>
        </w:rPr>
        <w:t>керівника закладу освіти;</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налагодження конструктивної співпраці усіх учасників освітнього процесу;</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впровадження та реалізація політики академічної доброчесності;</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наявність та ефективність системи моральних стимулів для досягнення високого рівня якості освітнього процесу.</w:t>
      </w:r>
    </w:p>
    <w:p w:rsidR="009F00A4" w:rsidRPr="00C31B4B" w:rsidRDefault="009F00A4" w:rsidP="00C31B4B">
      <w:pPr>
        <w:spacing w:after="0" w:line="360" w:lineRule="auto"/>
        <w:jc w:val="both"/>
        <w:rPr>
          <w:rFonts w:ascii="Times New Roman" w:eastAsia="Calibri" w:hAnsi="Times New Roman" w:cs="Times New Roman"/>
          <w:sz w:val="24"/>
          <w:szCs w:val="24"/>
          <w:lang w:val="uk-UA"/>
        </w:rPr>
      </w:pPr>
      <w:r w:rsidRPr="00C31B4B">
        <w:rPr>
          <w:rFonts w:ascii="Times New Roman" w:eastAsia="Calibri" w:hAnsi="Times New Roman" w:cs="Times New Roman"/>
          <w:sz w:val="24"/>
          <w:szCs w:val="24"/>
          <w:lang w:val="uk-UA"/>
        </w:rPr>
        <w:t>Оцінювання управлінської діяльності керівних працівників закладу освіти відбувається у способи:</w:t>
      </w:r>
    </w:p>
    <w:p w:rsidR="009F00A4" w:rsidRPr="00D0541D" w:rsidRDefault="009F00A4" w:rsidP="00CA7395">
      <w:pPr>
        <w:pStyle w:val="a7"/>
        <w:numPr>
          <w:ilvl w:val="0"/>
          <w:numId w:val="23"/>
        </w:numPr>
        <w:spacing w:after="0" w:line="360" w:lineRule="auto"/>
        <w:ind w:left="567" w:hanging="141"/>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вивчення документац</w:t>
      </w:r>
      <w:r>
        <w:rPr>
          <w:rFonts w:ascii="Times New Roman" w:eastAsia="Calibri" w:hAnsi="Times New Roman" w:cs="Times New Roman"/>
          <w:sz w:val="24"/>
          <w:szCs w:val="24"/>
        </w:rPr>
        <w:t>ії (Стратегії</w:t>
      </w:r>
      <w:r w:rsidRPr="00D0541D">
        <w:rPr>
          <w:rFonts w:ascii="Times New Roman" w:eastAsia="Calibri" w:hAnsi="Times New Roman" w:cs="Times New Roman"/>
          <w:sz w:val="24"/>
          <w:szCs w:val="24"/>
        </w:rPr>
        <w:t xml:space="preserve"> </w:t>
      </w:r>
      <w:r>
        <w:rPr>
          <w:rFonts w:ascii="Times New Roman" w:eastAsia="Calibri" w:hAnsi="Times New Roman" w:cs="Times New Roman"/>
          <w:sz w:val="24"/>
          <w:szCs w:val="24"/>
        </w:rPr>
        <w:t>розвитку, Статуту школи</w:t>
      </w:r>
      <w:r w:rsidRPr="00D0541D">
        <w:rPr>
          <w:rFonts w:ascii="Times New Roman" w:eastAsia="Calibri" w:hAnsi="Times New Roman" w:cs="Times New Roman"/>
          <w:sz w:val="24"/>
          <w:szCs w:val="24"/>
        </w:rPr>
        <w:t>, плану роботи закладу освіти на рік, протоколів засідань педагогічної ради, наказів керівника з питань основно</w:t>
      </w:r>
      <w:r>
        <w:rPr>
          <w:rFonts w:ascii="Times New Roman" w:eastAsia="Calibri" w:hAnsi="Times New Roman" w:cs="Times New Roman"/>
          <w:sz w:val="24"/>
          <w:szCs w:val="24"/>
        </w:rPr>
        <w:t xml:space="preserve">ї діяльності та кадрових питань, тощо) </w:t>
      </w:r>
    </w:p>
    <w:p w:rsidR="00C20009" w:rsidRPr="00CA7395" w:rsidRDefault="009F00A4" w:rsidP="00CA7395">
      <w:pPr>
        <w:pStyle w:val="a7"/>
        <w:numPr>
          <w:ilvl w:val="0"/>
          <w:numId w:val="23"/>
        </w:numPr>
        <w:spacing w:after="0" w:line="360" w:lineRule="auto"/>
        <w:ind w:left="567" w:hanging="141"/>
        <w:jc w:val="both"/>
        <w:rPr>
          <w:rFonts w:ascii="Times New Roman" w:eastAsia="Calibri" w:hAnsi="Times New Roman" w:cs="Times New Roman"/>
          <w:sz w:val="24"/>
          <w:szCs w:val="24"/>
        </w:rPr>
      </w:pPr>
      <w:r w:rsidRPr="00CA7395">
        <w:rPr>
          <w:rFonts w:ascii="Times New Roman" w:eastAsia="Calibri" w:hAnsi="Times New Roman" w:cs="Times New Roman"/>
          <w:sz w:val="24"/>
          <w:szCs w:val="24"/>
        </w:rPr>
        <w:lastRenderedPageBreak/>
        <w:t>анкетування педагогічних працівників, учнів та їхніх батьків, інших законних представників.</w:t>
      </w:r>
    </w:p>
    <w:p w:rsidR="00A74F5D" w:rsidRPr="00CA7395" w:rsidRDefault="00A74F5D" w:rsidP="00CA7395">
      <w:pPr>
        <w:pStyle w:val="11"/>
        <w:keepNext/>
        <w:keepLines/>
        <w:tabs>
          <w:tab w:val="left" w:pos="680"/>
        </w:tabs>
        <w:spacing w:after="0" w:line="360" w:lineRule="auto"/>
        <w:ind w:left="0" w:firstLine="0"/>
        <w:jc w:val="both"/>
        <w:rPr>
          <w:bCs w:val="0"/>
          <w:sz w:val="24"/>
          <w:szCs w:val="24"/>
          <w:lang w:val="ru-RU"/>
        </w:rPr>
      </w:pPr>
      <w:proofErr w:type="gramStart"/>
      <w:r w:rsidRPr="00BF268D">
        <w:rPr>
          <w:sz w:val="24"/>
          <w:szCs w:val="24"/>
          <w:lang w:val="ru-RU"/>
        </w:rPr>
        <w:t xml:space="preserve">14 </w:t>
      </w:r>
      <w:r w:rsidR="00454A7F">
        <w:rPr>
          <w:sz w:val="24"/>
          <w:szCs w:val="24"/>
          <w:lang w:val="ru-RU"/>
        </w:rPr>
        <w:t>.</w:t>
      </w:r>
      <w:proofErr w:type="gramEnd"/>
      <w:r w:rsidR="00454A7F">
        <w:rPr>
          <w:sz w:val="24"/>
          <w:szCs w:val="24"/>
          <w:lang w:val="ru-RU"/>
        </w:rPr>
        <w:t xml:space="preserve">  </w:t>
      </w:r>
      <w:r w:rsidRPr="00CA7395">
        <w:rPr>
          <w:rStyle w:val="10"/>
          <w:b/>
          <w:color w:val="000000"/>
          <w:sz w:val="24"/>
          <w:szCs w:val="24"/>
          <w:lang w:val="ru-RU"/>
        </w:rPr>
        <w:t>Система та механізми забезпечення академічної доброчесності</w:t>
      </w:r>
    </w:p>
    <w:p w:rsidR="00A74F5D" w:rsidRPr="00CA7395" w:rsidRDefault="00A74F5D" w:rsidP="00CA7395">
      <w:pPr>
        <w:pStyle w:val="aa"/>
        <w:tabs>
          <w:tab w:val="left" w:pos="874"/>
        </w:tabs>
        <w:spacing w:line="360" w:lineRule="auto"/>
        <w:ind w:firstLine="0"/>
        <w:jc w:val="both"/>
        <w:rPr>
          <w:sz w:val="24"/>
          <w:szCs w:val="24"/>
        </w:rPr>
      </w:pPr>
      <w:r w:rsidRPr="00CA7395">
        <w:rPr>
          <w:rStyle w:val="1"/>
          <w:color w:val="000000"/>
          <w:sz w:val="24"/>
          <w:szCs w:val="24"/>
        </w:rPr>
        <w:t>Педагогічні працівники Першої міської гімназії у своїй діяльності зобов’язані дотримуватися академічної доброчесності та забезпечувати її дотримання здобувачами загальної середньої освіти. Здобувачі освіти, зі свого боку, зобов’язані виконувати вимоги освітньої програми, дотримуючись академічної доброчесності, та досягати відповідного рівня результатів навчання.</w:t>
      </w:r>
    </w:p>
    <w:p w:rsidR="00454A7F" w:rsidRPr="00CA7395" w:rsidRDefault="00454A7F" w:rsidP="00454A7F">
      <w:pPr>
        <w:pStyle w:val="aa"/>
        <w:tabs>
          <w:tab w:val="left" w:pos="886"/>
        </w:tabs>
        <w:spacing w:line="360" w:lineRule="auto"/>
        <w:ind w:firstLine="0"/>
        <w:jc w:val="both"/>
        <w:rPr>
          <w:sz w:val="24"/>
          <w:szCs w:val="24"/>
        </w:rPr>
      </w:pPr>
      <w:r w:rsidRPr="00CA7395">
        <w:rPr>
          <w:rStyle w:val="1"/>
          <w:color w:val="000000"/>
          <w:sz w:val="24"/>
          <w:szCs w:val="24"/>
        </w:rPr>
        <w:t>Дотримання академічної доброчесності здобувачами освіти передбачає:</w:t>
      </w:r>
    </w:p>
    <w:p w:rsidR="00454A7F" w:rsidRPr="00454A7F" w:rsidRDefault="00454A7F" w:rsidP="00454A7F">
      <w:pPr>
        <w:pStyle w:val="aa"/>
        <w:numPr>
          <w:ilvl w:val="0"/>
          <w:numId w:val="26"/>
        </w:numPr>
        <w:tabs>
          <w:tab w:val="left" w:pos="1135"/>
        </w:tabs>
        <w:spacing w:line="360" w:lineRule="auto"/>
        <w:ind w:left="567"/>
        <w:jc w:val="both"/>
        <w:rPr>
          <w:rStyle w:val="1"/>
          <w:sz w:val="24"/>
          <w:szCs w:val="24"/>
        </w:rPr>
      </w:pPr>
      <w:bookmarkStart w:id="5" w:name="bookmark17"/>
      <w:bookmarkEnd w:id="5"/>
      <w:r w:rsidRPr="00454A7F">
        <w:rPr>
          <w:rStyle w:val="1"/>
          <w:color w:val="000000"/>
          <w:sz w:val="24"/>
          <w:szCs w:val="24"/>
        </w:rPr>
        <w:t xml:space="preserve">самостійне виконання навчальних завдань, завдань поточного та підсумкового контролю результатів навчання, </w:t>
      </w:r>
      <w:bookmarkStart w:id="6" w:name="bookmark18"/>
      <w:bookmarkEnd w:id="6"/>
    </w:p>
    <w:p w:rsidR="00454A7F" w:rsidRPr="00454A7F" w:rsidRDefault="00454A7F" w:rsidP="00454A7F">
      <w:pPr>
        <w:pStyle w:val="aa"/>
        <w:numPr>
          <w:ilvl w:val="0"/>
          <w:numId w:val="26"/>
        </w:numPr>
        <w:tabs>
          <w:tab w:val="left" w:pos="1135"/>
        </w:tabs>
        <w:spacing w:line="360" w:lineRule="auto"/>
        <w:ind w:left="567"/>
        <w:jc w:val="both"/>
        <w:rPr>
          <w:sz w:val="24"/>
          <w:szCs w:val="24"/>
        </w:rPr>
      </w:pPr>
      <w:r w:rsidRPr="00454A7F">
        <w:rPr>
          <w:rStyle w:val="1"/>
          <w:color w:val="000000"/>
          <w:sz w:val="24"/>
          <w:szCs w:val="24"/>
        </w:rPr>
        <w:t>посилання на джерела інформації у разі використання ідей, розробок, тверджень, відомостей;</w:t>
      </w:r>
    </w:p>
    <w:p w:rsidR="00454A7F" w:rsidRPr="00CA7395" w:rsidRDefault="00454A7F" w:rsidP="00454A7F">
      <w:pPr>
        <w:pStyle w:val="aa"/>
        <w:numPr>
          <w:ilvl w:val="0"/>
          <w:numId w:val="26"/>
        </w:numPr>
        <w:tabs>
          <w:tab w:val="left" w:pos="1135"/>
        </w:tabs>
        <w:spacing w:line="360" w:lineRule="auto"/>
        <w:ind w:left="567"/>
        <w:jc w:val="both"/>
        <w:rPr>
          <w:sz w:val="24"/>
          <w:szCs w:val="24"/>
        </w:rPr>
      </w:pPr>
      <w:bookmarkStart w:id="7" w:name="bookmark19"/>
      <w:bookmarkEnd w:id="7"/>
      <w:r w:rsidRPr="00CA7395">
        <w:rPr>
          <w:rStyle w:val="1"/>
          <w:color w:val="000000"/>
          <w:sz w:val="24"/>
          <w:szCs w:val="24"/>
        </w:rPr>
        <w:t>надання достовірної інформації про результати власної навчальної (творчої) діяльності, використані методики досліджень і джерела інформації (під час підготовки робіт для МАН, інших конкурсів і проектів).</w:t>
      </w:r>
    </w:p>
    <w:p w:rsidR="00A74F5D" w:rsidRPr="00CA7395" w:rsidRDefault="00A74F5D" w:rsidP="00CA7395">
      <w:pPr>
        <w:pStyle w:val="aa"/>
        <w:tabs>
          <w:tab w:val="left" w:pos="869"/>
        </w:tabs>
        <w:spacing w:line="360" w:lineRule="auto"/>
        <w:ind w:firstLine="0"/>
        <w:jc w:val="both"/>
        <w:rPr>
          <w:sz w:val="24"/>
          <w:szCs w:val="24"/>
        </w:rPr>
      </w:pPr>
      <w:r w:rsidRPr="00CA7395">
        <w:rPr>
          <w:rStyle w:val="1"/>
          <w:color w:val="000000"/>
          <w:sz w:val="24"/>
          <w:szCs w:val="24"/>
        </w:rPr>
        <w:t>Дотримання академічної доброчесності педагогічними працівниками закладу передбачає:</w:t>
      </w:r>
    </w:p>
    <w:p w:rsidR="00A74F5D" w:rsidRPr="00CA7395" w:rsidRDefault="00A74F5D" w:rsidP="00CA7395">
      <w:pPr>
        <w:pStyle w:val="aa"/>
        <w:numPr>
          <w:ilvl w:val="0"/>
          <w:numId w:val="25"/>
        </w:numPr>
        <w:tabs>
          <w:tab w:val="left" w:pos="1861"/>
        </w:tabs>
        <w:spacing w:line="360" w:lineRule="auto"/>
        <w:ind w:left="567" w:hanging="453"/>
        <w:jc w:val="both"/>
        <w:rPr>
          <w:sz w:val="24"/>
          <w:szCs w:val="24"/>
        </w:rPr>
      </w:pPr>
      <w:r w:rsidRPr="00CA7395">
        <w:rPr>
          <w:rStyle w:val="1"/>
          <w:color w:val="000000"/>
          <w:sz w:val="24"/>
          <w:szCs w:val="24"/>
        </w:rPr>
        <w:t>посилання на джерела інформації у разі використання ідей, розробок, тверджень, відомостей;</w:t>
      </w:r>
    </w:p>
    <w:p w:rsidR="00A74F5D" w:rsidRPr="00CA7395" w:rsidRDefault="00A74F5D" w:rsidP="00CA7395">
      <w:pPr>
        <w:pStyle w:val="aa"/>
        <w:numPr>
          <w:ilvl w:val="0"/>
          <w:numId w:val="25"/>
        </w:numPr>
        <w:tabs>
          <w:tab w:val="left" w:pos="1861"/>
        </w:tabs>
        <w:spacing w:line="360" w:lineRule="auto"/>
        <w:ind w:left="567"/>
        <w:jc w:val="both"/>
        <w:rPr>
          <w:sz w:val="24"/>
          <w:szCs w:val="24"/>
        </w:rPr>
      </w:pPr>
      <w:r w:rsidRPr="00CA7395">
        <w:rPr>
          <w:rStyle w:val="1"/>
          <w:color w:val="000000"/>
          <w:sz w:val="24"/>
          <w:szCs w:val="24"/>
        </w:rPr>
        <w:t>дотримання норм законодавства про авторське право і суміжні права;</w:t>
      </w:r>
    </w:p>
    <w:p w:rsidR="00A74F5D" w:rsidRPr="00CA7395" w:rsidRDefault="00A74F5D" w:rsidP="00CA7395">
      <w:pPr>
        <w:pStyle w:val="aa"/>
        <w:numPr>
          <w:ilvl w:val="0"/>
          <w:numId w:val="25"/>
        </w:numPr>
        <w:tabs>
          <w:tab w:val="left" w:pos="1861"/>
        </w:tabs>
        <w:spacing w:line="360" w:lineRule="auto"/>
        <w:ind w:left="567"/>
        <w:jc w:val="both"/>
        <w:rPr>
          <w:sz w:val="24"/>
          <w:szCs w:val="24"/>
        </w:rPr>
      </w:pPr>
      <w:bookmarkStart w:id="8" w:name="bookmark12"/>
      <w:bookmarkEnd w:id="8"/>
      <w:r w:rsidRPr="00CA7395">
        <w:rPr>
          <w:rStyle w:val="1"/>
          <w:color w:val="000000"/>
          <w:sz w:val="24"/>
          <w:szCs w:val="24"/>
        </w:rPr>
        <w:t>надання достовірної інформації про методики, що використовуються в освітньому процесі, джерела використаної інформації та власну педагогічну діяльність;</w:t>
      </w:r>
    </w:p>
    <w:p w:rsidR="00A74F5D" w:rsidRPr="00CA7395" w:rsidRDefault="00A74F5D" w:rsidP="00CA7395">
      <w:pPr>
        <w:pStyle w:val="aa"/>
        <w:numPr>
          <w:ilvl w:val="0"/>
          <w:numId w:val="25"/>
        </w:numPr>
        <w:tabs>
          <w:tab w:val="left" w:pos="1861"/>
        </w:tabs>
        <w:spacing w:line="360" w:lineRule="auto"/>
        <w:ind w:left="567"/>
        <w:jc w:val="both"/>
        <w:rPr>
          <w:sz w:val="24"/>
          <w:szCs w:val="24"/>
        </w:rPr>
      </w:pPr>
      <w:bookmarkStart w:id="9" w:name="bookmark13"/>
      <w:bookmarkEnd w:id="9"/>
      <w:r w:rsidRPr="00CA7395">
        <w:rPr>
          <w:rStyle w:val="1"/>
          <w:color w:val="000000"/>
          <w:sz w:val="24"/>
          <w:szCs w:val="24"/>
        </w:rPr>
        <w:t>контроль за дотриманням академічної доброчесності здобувачами освіти;</w:t>
      </w:r>
    </w:p>
    <w:p w:rsidR="00A74F5D" w:rsidRPr="00CA7395" w:rsidRDefault="00A74F5D" w:rsidP="00CA7395">
      <w:pPr>
        <w:pStyle w:val="aa"/>
        <w:numPr>
          <w:ilvl w:val="0"/>
          <w:numId w:val="25"/>
        </w:numPr>
        <w:tabs>
          <w:tab w:val="left" w:pos="1861"/>
        </w:tabs>
        <w:spacing w:line="360" w:lineRule="auto"/>
        <w:ind w:left="567"/>
        <w:jc w:val="both"/>
        <w:rPr>
          <w:sz w:val="24"/>
          <w:szCs w:val="24"/>
        </w:rPr>
      </w:pPr>
      <w:bookmarkStart w:id="10" w:name="bookmark14"/>
      <w:bookmarkEnd w:id="10"/>
      <w:r w:rsidRPr="00CA7395">
        <w:rPr>
          <w:rStyle w:val="1"/>
          <w:color w:val="000000"/>
          <w:sz w:val="24"/>
          <w:szCs w:val="24"/>
        </w:rPr>
        <w:t>розгляд підготовлених до друку навчальних видань на засіданнях педагогічної ради гімназії;</w:t>
      </w:r>
    </w:p>
    <w:p w:rsidR="00A74F5D" w:rsidRPr="00CA7395" w:rsidRDefault="00A74F5D" w:rsidP="00CA7395">
      <w:pPr>
        <w:pStyle w:val="aa"/>
        <w:numPr>
          <w:ilvl w:val="0"/>
          <w:numId w:val="25"/>
        </w:numPr>
        <w:tabs>
          <w:tab w:val="left" w:pos="1861"/>
        </w:tabs>
        <w:spacing w:line="360" w:lineRule="auto"/>
        <w:ind w:left="567"/>
        <w:jc w:val="both"/>
        <w:rPr>
          <w:sz w:val="24"/>
          <w:szCs w:val="24"/>
        </w:rPr>
      </w:pPr>
      <w:bookmarkStart w:id="11" w:name="bookmark15"/>
      <w:bookmarkEnd w:id="11"/>
      <w:r w:rsidRPr="00CA7395">
        <w:rPr>
          <w:rStyle w:val="1"/>
          <w:color w:val="000000"/>
          <w:sz w:val="24"/>
          <w:szCs w:val="24"/>
        </w:rPr>
        <w:t>об’єктивне оцінювання результатів навчання здобувачів освіти.</w:t>
      </w:r>
    </w:p>
    <w:p w:rsidR="00454A7F" w:rsidRPr="00CA7395" w:rsidRDefault="00454A7F" w:rsidP="00454A7F">
      <w:pPr>
        <w:pStyle w:val="aa"/>
        <w:tabs>
          <w:tab w:val="left" w:pos="869"/>
        </w:tabs>
        <w:spacing w:line="360" w:lineRule="auto"/>
        <w:ind w:firstLine="0"/>
        <w:jc w:val="both"/>
        <w:rPr>
          <w:sz w:val="24"/>
          <w:szCs w:val="24"/>
        </w:rPr>
      </w:pPr>
      <w:bookmarkStart w:id="12" w:name="bookmark16"/>
      <w:bookmarkStart w:id="13" w:name="bookmark20"/>
      <w:bookmarkEnd w:id="12"/>
      <w:bookmarkEnd w:id="13"/>
      <w:r w:rsidRPr="00CA7395">
        <w:rPr>
          <w:rStyle w:val="1"/>
          <w:color w:val="000000"/>
          <w:sz w:val="24"/>
          <w:szCs w:val="24"/>
        </w:rPr>
        <w:t>За порушення академічної доброчесності здобувачі освіти можуть бути притягнені до такої академічної відповідальності:</w:t>
      </w:r>
    </w:p>
    <w:p w:rsidR="00454A7F" w:rsidRPr="00CA7395" w:rsidRDefault="00454A7F" w:rsidP="00454A7F">
      <w:pPr>
        <w:pStyle w:val="aa"/>
        <w:numPr>
          <w:ilvl w:val="0"/>
          <w:numId w:val="28"/>
        </w:numPr>
        <w:tabs>
          <w:tab w:val="left" w:pos="1146"/>
        </w:tabs>
        <w:spacing w:line="360" w:lineRule="auto"/>
        <w:ind w:left="567" w:hanging="425"/>
        <w:jc w:val="both"/>
        <w:rPr>
          <w:sz w:val="24"/>
          <w:szCs w:val="24"/>
        </w:rPr>
      </w:pPr>
      <w:r w:rsidRPr="00CA7395">
        <w:rPr>
          <w:rStyle w:val="1"/>
          <w:color w:val="000000"/>
          <w:sz w:val="24"/>
          <w:szCs w:val="24"/>
        </w:rPr>
        <w:t>повторне проходження оцінювання (контрольна робота, іспит, залік тощо);</w:t>
      </w:r>
    </w:p>
    <w:p w:rsidR="00454A7F" w:rsidRPr="00CA7395" w:rsidRDefault="00454A7F" w:rsidP="00454A7F">
      <w:pPr>
        <w:pStyle w:val="aa"/>
        <w:numPr>
          <w:ilvl w:val="0"/>
          <w:numId w:val="28"/>
        </w:numPr>
        <w:tabs>
          <w:tab w:val="left" w:pos="1146"/>
        </w:tabs>
        <w:spacing w:line="360" w:lineRule="auto"/>
        <w:ind w:left="567" w:hanging="425"/>
        <w:jc w:val="both"/>
        <w:rPr>
          <w:sz w:val="24"/>
          <w:szCs w:val="24"/>
        </w:rPr>
      </w:pPr>
      <w:bookmarkStart w:id="14" w:name="bookmark25"/>
      <w:bookmarkEnd w:id="14"/>
      <w:r w:rsidRPr="00CA7395">
        <w:rPr>
          <w:rStyle w:val="1"/>
          <w:color w:val="000000"/>
          <w:sz w:val="24"/>
          <w:szCs w:val="24"/>
        </w:rPr>
        <w:t>повторне проходження відповідного освітнього компонента освітньої програми;</w:t>
      </w:r>
    </w:p>
    <w:p w:rsidR="00454A7F" w:rsidRPr="00CA7395" w:rsidRDefault="00454A7F" w:rsidP="00454A7F">
      <w:pPr>
        <w:pStyle w:val="aa"/>
        <w:numPr>
          <w:ilvl w:val="0"/>
          <w:numId w:val="28"/>
        </w:numPr>
        <w:tabs>
          <w:tab w:val="left" w:pos="1146"/>
        </w:tabs>
        <w:spacing w:line="360" w:lineRule="auto"/>
        <w:ind w:left="567" w:hanging="425"/>
        <w:jc w:val="both"/>
        <w:rPr>
          <w:sz w:val="24"/>
          <w:szCs w:val="24"/>
        </w:rPr>
      </w:pPr>
      <w:bookmarkStart w:id="15" w:name="bookmark26"/>
      <w:bookmarkEnd w:id="15"/>
      <w:r w:rsidRPr="00CA7395">
        <w:rPr>
          <w:rStyle w:val="1"/>
          <w:color w:val="000000"/>
          <w:sz w:val="24"/>
          <w:szCs w:val="24"/>
        </w:rPr>
        <w:t>виключення з членів МАН України, учасників відповідних конкурсів і турнірів тощо.</w:t>
      </w:r>
    </w:p>
    <w:p w:rsidR="00A74F5D" w:rsidRPr="00CA7395" w:rsidRDefault="00A74F5D" w:rsidP="00CA7395">
      <w:pPr>
        <w:pStyle w:val="aa"/>
        <w:tabs>
          <w:tab w:val="left" w:pos="860"/>
        </w:tabs>
        <w:spacing w:line="360" w:lineRule="auto"/>
        <w:ind w:firstLine="0"/>
        <w:jc w:val="both"/>
        <w:rPr>
          <w:sz w:val="24"/>
          <w:szCs w:val="24"/>
        </w:rPr>
      </w:pPr>
      <w:r w:rsidRPr="00CA7395">
        <w:rPr>
          <w:rStyle w:val="1"/>
          <w:color w:val="000000"/>
          <w:sz w:val="24"/>
          <w:szCs w:val="24"/>
        </w:rPr>
        <w:t>За порушення академічної доброчесності педагогічні працівники закладу можуть бути притягнені до такої академічної відповідальності:</w:t>
      </w:r>
    </w:p>
    <w:p w:rsidR="00A74F5D" w:rsidRPr="00CA7395" w:rsidRDefault="00A74F5D" w:rsidP="00CA7395">
      <w:pPr>
        <w:pStyle w:val="aa"/>
        <w:numPr>
          <w:ilvl w:val="0"/>
          <w:numId w:val="27"/>
        </w:numPr>
        <w:spacing w:line="360" w:lineRule="auto"/>
        <w:ind w:left="284" w:hanging="49"/>
        <w:jc w:val="both"/>
        <w:rPr>
          <w:sz w:val="24"/>
          <w:szCs w:val="24"/>
        </w:rPr>
      </w:pPr>
      <w:bookmarkStart w:id="16" w:name="bookmark21"/>
      <w:bookmarkEnd w:id="16"/>
      <w:r w:rsidRPr="00CA7395">
        <w:rPr>
          <w:rStyle w:val="1"/>
          <w:color w:val="000000"/>
          <w:sz w:val="24"/>
          <w:szCs w:val="24"/>
        </w:rPr>
        <w:t>відмова в присвоєнні або позбавлення присвоєного педагогічного звання, кваліфікаційної категорії;</w:t>
      </w:r>
    </w:p>
    <w:p w:rsidR="00A74F5D" w:rsidRPr="00CA7395" w:rsidRDefault="00A74F5D" w:rsidP="00CA7395">
      <w:pPr>
        <w:pStyle w:val="aa"/>
        <w:numPr>
          <w:ilvl w:val="0"/>
          <w:numId w:val="27"/>
        </w:numPr>
        <w:spacing w:line="360" w:lineRule="auto"/>
        <w:ind w:left="284" w:hanging="49"/>
        <w:jc w:val="both"/>
        <w:rPr>
          <w:sz w:val="24"/>
          <w:szCs w:val="24"/>
        </w:rPr>
      </w:pPr>
      <w:bookmarkStart w:id="17" w:name="bookmark22"/>
      <w:bookmarkEnd w:id="17"/>
      <w:r w:rsidRPr="00CA7395">
        <w:rPr>
          <w:rStyle w:val="1"/>
          <w:color w:val="000000"/>
          <w:sz w:val="24"/>
          <w:szCs w:val="24"/>
        </w:rPr>
        <w:t>позбавлення права брати участь у роботі визначених законом органів чи займати визначені законом посади.</w:t>
      </w:r>
    </w:p>
    <w:p w:rsidR="00A74F5D" w:rsidRPr="00CA7395" w:rsidRDefault="00A74F5D" w:rsidP="00CA7395">
      <w:pPr>
        <w:pStyle w:val="aa"/>
        <w:tabs>
          <w:tab w:val="left" w:pos="865"/>
        </w:tabs>
        <w:spacing w:line="360" w:lineRule="auto"/>
        <w:ind w:firstLine="0"/>
        <w:jc w:val="both"/>
        <w:rPr>
          <w:sz w:val="24"/>
          <w:szCs w:val="24"/>
        </w:rPr>
      </w:pPr>
      <w:bookmarkStart w:id="18" w:name="bookmark23"/>
      <w:bookmarkStart w:id="19" w:name="bookmark27"/>
      <w:bookmarkEnd w:id="18"/>
      <w:bookmarkEnd w:id="19"/>
      <w:r w:rsidRPr="00CA7395">
        <w:rPr>
          <w:rStyle w:val="1"/>
          <w:color w:val="000000"/>
          <w:sz w:val="24"/>
          <w:szCs w:val="24"/>
        </w:rPr>
        <w:lastRenderedPageBreak/>
        <w:t>Адміністрація гімназії створює комісію з питань етики та академічної доброчесності.</w:t>
      </w:r>
    </w:p>
    <w:p w:rsidR="00A74F5D" w:rsidRDefault="00A74F5D" w:rsidP="00B26739">
      <w:pPr>
        <w:pStyle w:val="aa"/>
        <w:tabs>
          <w:tab w:val="left" w:pos="865"/>
        </w:tabs>
        <w:spacing w:line="360" w:lineRule="auto"/>
        <w:ind w:firstLine="0"/>
        <w:jc w:val="both"/>
        <w:rPr>
          <w:rStyle w:val="1"/>
          <w:color w:val="000000"/>
          <w:sz w:val="24"/>
          <w:szCs w:val="24"/>
        </w:rPr>
      </w:pPr>
      <w:bookmarkStart w:id="20" w:name="bookmark28"/>
      <w:bookmarkEnd w:id="20"/>
      <w:r w:rsidRPr="00CA7395">
        <w:rPr>
          <w:rStyle w:val="1"/>
          <w:color w:val="000000"/>
          <w:sz w:val="24"/>
          <w:szCs w:val="24"/>
        </w:rPr>
        <w:t xml:space="preserve">Адміністрація гімназії ухвалює внутрішній документ «Положення про академічну доброчесність» та оприлюднює його на офіційному сайті </w:t>
      </w:r>
      <w:r w:rsidR="00B26739">
        <w:rPr>
          <w:rStyle w:val="1"/>
          <w:color w:val="000000"/>
          <w:sz w:val="24"/>
          <w:szCs w:val="24"/>
        </w:rPr>
        <w:t>гімназії</w:t>
      </w:r>
      <w:r w:rsidRPr="00CA7395">
        <w:rPr>
          <w:rStyle w:val="1"/>
          <w:color w:val="000000"/>
          <w:sz w:val="24"/>
          <w:szCs w:val="24"/>
        </w:rPr>
        <w:t>.</w:t>
      </w:r>
    </w:p>
    <w:p w:rsidR="00BF268D" w:rsidRPr="00BF268D" w:rsidRDefault="00BF268D" w:rsidP="00BF268D">
      <w:pPr>
        <w:pStyle w:val="11"/>
        <w:keepNext/>
        <w:keepLines/>
        <w:tabs>
          <w:tab w:val="left" w:pos="659"/>
        </w:tabs>
        <w:spacing w:after="0" w:line="360" w:lineRule="auto"/>
        <w:ind w:left="0" w:firstLine="0"/>
        <w:jc w:val="both"/>
        <w:rPr>
          <w:bCs w:val="0"/>
          <w:sz w:val="24"/>
          <w:szCs w:val="24"/>
          <w:lang w:val="uk-UA"/>
        </w:rPr>
      </w:pPr>
      <w:bookmarkStart w:id="21" w:name="bookmark44"/>
      <w:bookmarkStart w:id="22" w:name="bookmark45"/>
      <w:bookmarkStart w:id="23" w:name="bookmark47"/>
      <w:r w:rsidRPr="00D67341">
        <w:rPr>
          <w:rStyle w:val="10"/>
          <w:b/>
          <w:color w:val="000000"/>
          <w:sz w:val="24"/>
          <w:szCs w:val="24"/>
          <w:lang w:val="uk-UA"/>
        </w:rPr>
        <w:t>15</w:t>
      </w:r>
      <w:r>
        <w:rPr>
          <w:rStyle w:val="10"/>
          <w:b/>
          <w:color w:val="000000"/>
          <w:sz w:val="24"/>
          <w:szCs w:val="24"/>
          <w:lang w:val="uk-UA"/>
        </w:rPr>
        <w:t xml:space="preserve">. </w:t>
      </w:r>
      <w:r w:rsidRPr="00BF268D">
        <w:rPr>
          <w:rStyle w:val="10"/>
          <w:b/>
          <w:color w:val="000000"/>
          <w:sz w:val="24"/>
          <w:szCs w:val="24"/>
          <w:lang w:val="uk-UA"/>
        </w:rPr>
        <w:t>Очікувані результати</w:t>
      </w:r>
      <w:bookmarkEnd w:id="21"/>
      <w:bookmarkEnd w:id="22"/>
      <w:bookmarkEnd w:id="23"/>
    </w:p>
    <w:p w:rsidR="00755E89" w:rsidRDefault="00BF268D" w:rsidP="00755E89">
      <w:pPr>
        <w:pStyle w:val="aa"/>
        <w:spacing w:line="360" w:lineRule="auto"/>
        <w:ind w:firstLine="301"/>
        <w:jc w:val="both"/>
        <w:rPr>
          <w:rStyle w:val="1"/>
          <w:color w:val="000000"/>
          <w:sz w:val="24"/>
          <w:szCs w:val="24"/>
        </w:rPr>
      </w:pPr>
      <w:r w:rsidRPr="00BF268D">
        <w:rPr>
          <w:rStyle w:val="1"/>
          <w:color w:val="000000"/>
          <w:sz w:val="24"/>
          <w:szCs w:val="24"/>
        </w:rPr>
        <w:t xml:space="preserve">У результаті запровадження внутрішньої системи забезпечення якості освіти в </w:t>
      </w:r>
      <w:r w:rsidR="00D67341">
        <w:rPr>
          <w:rStyle w:val="1"/>
          <w:color w:val="000000"/>
          <w:sz w:val="24"/>
          <w:szCs w:val="24"/>
        </w:rPr>
        <w:t xml:space="preserve">Першій міській гімназії  </w:t>
      </w:r>
      <w:r w:rsidRPr="00BF268D">
        <w:rPr>
          <w:rStyle w:val="1"/>
          <w:color w:val="000000"/>
          <w:sz w:val="24"/>
          <w:szCs w:val="24"/>
        </w:rPr>
        <w:t xml:space="preserve">передбачається реалізація його місії шляхом надання </w:t>
      </w:r>
      <w:r w:rsidR="00454A7F">
        <w:rPr>
          <w:rStyle w:val="1"/>
          <w:color w:val="000000"/>
          <w:sz w:val="24"/>
          <w:szCs w:val="24"/>
        </w:rPr>
        <w:t>здобувачам освіти</w:t>
      </w:r>
      <w:r w:rsidRPr="00BF268D">
        <w:rPr>
          <w:rStyle w:val="1"/>
          <w:color w:val="000000"/>
          <w:sz w:val="24"/>
          <w:szCs w:val="24"/>
        </w:rPr>
        <w:t xml:space="preserve"> якісних освітніх послуг згідно з національними і світовими вимогами до закладів освіти такого типу, постійний розвиток і саморозвиток всіх учасників освітнього процесу в межах концепції освіти протягом життя. Отриманні результати освітнього процесу сприяють покращенню функцій управління освітнім процесом, накопиченню даних для прийняття управлінських і тактичних рішень.</w:t>
      </w:r>
    </w:p>
    <w:p w:rsidR="009C0F36" w:rsidRPr="00B731B9" w:rsidRDefault="009C0F36" w:rsidP="00B731B9">
      <w:pPr>
        <w:pStyle w:val="Default"/>
        <w:spacing w:line="360" w:lineRule="auto"/>
        <w:ind w:firstLine="301"/>
        <w:rPr>
          <w:lang w:val="uk-UA"/>
        </w:rPr>
      </w:pPr>
      <w:r w:rsidRPr="00B731B9">
        <w:rPr>
          <w:lang w:val="uk-UA"/>
        </w:rPr>
        <w:t xml:space="preserve">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 </w:t>
      </w:r>
    </w:p>
    <w:p w:rsidR="00C20009" w:rsidRPr="00B731B9" w:rsidRDefault="009C0F36" w:rsidP="00B731B9">
      <w:pPr>
        <w:shd w:val="clear" w:color="auto" w:fill="FFFFFF"/>
        <w:spacing w:after="0" w:line="360" w:lineRule="auto"/>
        <w:ind w:firstLine="301"/>
        <w:jc w:val="both"/>
        <w:rPr>
          <w:rFonts w:ascii="Times New Roman" w:hAnsi="Times New Roman" w:cs="Times New Roman"/>
          <w:sz w:val="24"/>
          <w:szCs w:val="24"/>
          <w:lang w:val="uk-UA"/>
        </w:rPr>
      </w:pPr>
      <w:r w:rsidRPr="00B731B9">
        <w:rPr>
          <w:rFonts w:ascii="Times New Roman" w:hAnsi="Times New Roman" w:cs="Times New Roman"/>
          <w:sz w:val="24"/>
          <w:szCs w:val="24"/>
          <w:lang w:val="uk-UA"/>
        </w:rPr>
        <w:t>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спрямоване на удосконалення якості освіти у гімназії.</w:t>
      </w:r>
    </w:p>
    <w:p w:rsidR="00CA7395" w:rsidRPr="00B731B9" w:rsidRDefault="009C0F36" w:rsidP="00B731B9">
      <w:pPr>
        <w:shd w:val="clear" w:color="auto" w:fill="FFFFFF"/>
        <w:spacing w:before="30" w:after="150" w:line="360" w:lineRule="auto"/>
        <w:ind w:firstLine="301"/>
        <w:rPr>
          <w:rFonts w:ascii="Times New Roman" w:hAnsi="Times New Roman" w:cs="Times New Roman"/>
          <w:color w:val="000000"/>
          <w:sz w:val="24"/>
          <w:szCs w:val="24"/>
          <w:lang w:val="uk-UA"/>
        </w:rPr>
      </w:pPr>
      <w:r w:rsidRPr="00EF7259">
        <w:rPr>
          <w:rFonts w:ascii="Times New Roman" w:hAnsi="Times New Roman" w:cs="Times New Roman"/>
          <w:sz w:val="24"/>
          <w:szCs w:val="24"/>
          <w:lang w:val="uk-UA"/>
        </w:rPr>
        <w:t xml:space="preserve">«Положення про внутрішню систему забезпечення якості освіти» ухвалюється педагогічною радою закладу більшістю голосів та набирає чинності з моменту схвалення. </w:t>
      </w:r>
      <w:r w:rsidRPr="00B731B9">
        <w:rPr>
          <w:rFonts w:ascii="Times New Roman" w:hAnsi="Times New Roman" w:cs="Times New Roman"/>
          <w:sz w:val="24"/>
          <w:szCs w:val="24"/>
          <w:lang w:val="ru-RU"/>
        </w:rPr>
        <w:t>Рішенням педагогічної ради до Положення можуть вноситись зміни.</w:t>
      </w:r>
    </w:p>
    <w:p w:rsidR="00CA7395" w:rsidRPr="00A74F5D" w:rsidRDefault="00CA7395" w:rsidP="00C20009">
      <w:pPr>
        <w:shd w:val="clear" w:color="auto" w:fill="FFFFFF"/>
        <w:spacing w:before="30" w:after="150" w:line="360" w:lineRule="auto"/>
        <w:rPr>
          <w:rFonts w:ascii="Times New Roman" w:hAnsi="Times New Roman" w:cs="Times New Roman"/>
          <w:color w:val="000000"/>
          <w:sz w:val="24"/>
          <w:szCs w:val="24"/>
          <w:lang w:val="uk-UA"/>
        </w:rPr>
      </w:pPr>
    </w:p>
    <w:p w:rsidR="00714F85" w:rsidRPr="00714F85" w:rsidRDefault="00714F85" w:rsidP="00714F85">
      <w:pPr>
        <w:pStyle w:val="a7"/>
        <w:spacing w:before="240" w:after="240" w:line="360" w:lineRule="auto"/>
        <w:ind w:left="360"/>
        <w:jc w:val="center"/>
        <w:rPr>
          <w:rFonts w:ascii="Times New Roman" w:eastAsia="Calibri" w:hAnsi="Times New Roman" w:cs="Times New Roman"/>
          <w:b/>
          <w:sz w:val="24"/>
          <w:szCs w:val="24"/>
        </w:rPr>
      </w:pPr>
    </w:p>
    <w:p w:rsidR="0012003F" w:rsidRPr="001B7F59" w:rsidRDefault="0012003F" w:rsidP="0012003F">
      <w:pPr>
        <w:pStyle w:val="a7"/>
        <w:tabs>
          <w:tab w:val="left" w:pos="1134"/>
        </w:tabs>
        <w:spacing w:after="0" w:line="360" w:lineRule="auto"/>
        <w:ind w:left="480"/>
        <w:jc w:val="both"/>
        <w:rPr>
          <w:rFonts w:ascii="Times New Roman" w:hAnsi="Times New Roman"/>
          <w:b/>
          <w:sz w:val="24"/>
        </w:rPr>
      </w:pPr>
    </w:p>
    <w:p w:rsidR="0012003F" w:rsidRDefault="0012003F" w:rsidP="006060B6">
      <w:pPr>
        <w:spacing w:before="240" w:after="0" w:line="240" w:lineRule="auto"/>
        <w:rPr>
          <w:rFonts w:ascii="Times New Roman" w:hAnsi="Times New Roman" w:cs="Times New Roman"/>
          <w:sz w:val="24"/>
          <w:szCs w:val="24"/>
          <w:lang w:val="uk-UA"/>
        </w:rPr>
      </w:pPr>
    </w:p>
    <w:p w:rsidR="006060B6" w:rsidRPr="00E41583" w:rsidRDefault="006060B6" w:rsidP="006060B6">
      <w:pPr>
        <w:spacing w:before="240" w:after="0" w:line="240" w:lineRule="auto"/>
        <w:rPr>
          <w:rFonts w:ascii="Times New Roman" w:hAnsi="Times New Roman" w:cs="Times New Roman"/>
          <w:sz w:val="24"/>
          <w:szCs w:val="24"/>
          <w:lang w:val="uk-UA"/>
        </w:rPr>
      </w:pPr>
    </w:p>
    <w:sectPr w:rsidR="006060B6" w:rsidRPr="00E41583" w:rsidSect="009B6E5E">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971B7C"/>
    <w:multiLevelType w:val="hybridMultilevel"/>
    <w:tmpl w:val="73D438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C774A"/>
    <w:multiLevelType w:val="hybridMultilevel"/>
    <w:tmpl w:val="D8D0333A"/>
    <w:lvl w:ilvl="0" w:tplc="041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018440C4"/>
    <w:multiLevelType w:val="multilevel"/>
    <w:tmpl w:val="E92281DE"/>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start w:val="1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FB3A2C"/>
    <w:multiLevelType w:val="hybridMultilevel"/>
    <w:tmpl w:val="E8245358"/>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E4ACD"/>
    <w:multiLevelType w:val="hybridMultilevel"/>
    <w:tmpl w:val="70F01D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3B3707"/>
    <w:multiLevelType w:val="multilevel"/>
    <w:tmpl w:val="C87260B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CB22F2"/>
    <w:multiLevelType w:val="multilevel"/>
    <w:tmpl w:val="E5C43CA8"/>
    <w:lvl w:ilvl="0">
      <w:start w:val="4"/>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80E0B11"/>
    <w:multiLevelType w:val="multilevel"/>
    <w:tmpl w:val="83389A1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D00808"/>
    <w:multiLevelType w:val="multilevel"/>
    <w:tmpl w:val="833C3A9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EA5509A"/>
    <w:multiLevelType w:val="multilevel"/>
    <w:tmpl w:val="B7142340"/>
    <w:lvl w:ilvl="0">
      <w:start w:val="6"/>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621743A"/>
    <w:multiLevelType w:val="multilevel"/>
    <w:tmpl w:val="83389A1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5574CC"/>
    <w:multiLevelType w:val="multilevel"/>
    <w:tmpl w:val="83389A1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28528A"/>
    <w:multiLevelType w:val="hybridMultilevel"/>
    <w:tmpl w:val="9F343D3E"/>
    <w:lvl w:ilvl="0" w:tplc="04190001">
      <w:start w:val="1"/>
      <w:numFmt w:val="bullet"/>
      <w:lvlText w:val=""/>
      <w:lvlJc w:val="left"/>
      <w:pPr>
        <w:ind w:left="1020" w:hanging="360"/>
      </w:pPr>
      <w:rPr>
        <w:rFonts w:ascii="Symbol" w:hAnsi="Symbol" w:hint="default"/>
      </w:rPr>
    </w:lvl>
    <w:lvl w:ilvl="1" w:tplc="E47C0AA8">
      <w:numFmt w:val="bullet"/>
      <w:lvlText w:val="-"/>
      <w:lvlJc w:val="left"/>
      <w:pPr>
        <w:ind w:left="1740" w:hanging="360"/>
      </w:pPr>
      <w:rPr>
        <w:rFonts w:ascii="Times New Roman" w:eastAsia="Arial Unicode MS" w:hAnsi="Times New Roman" w:cs="Times New Roman" w:hint="default"/>
        <w:color w:val="000000"/>
        <w:sz w:val="28"/>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3" w15:restartNumberingAfterBreak="0">
    <w:nsid w:val="2F4A664D"/>
    <w:multiLevelType w:val="hybridMultilevel"/>
    <w:tmpl w:val="F5008A66"/>
    <w:lvl w:ilvl="0" w:tplc="041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4" w15:restartNumberingAfterBreak="0">
    <w:nsid w:val="31356E79"/>
    <w:multiLevelType w:val="multilevel"/>
    <w:tmpl w:val="BC9C38CA"/>
    <w:lvl w:ilvl="0">
      <w:start w:val="3"/>
      <w:numFmt w:val="decimal"/>
      <w:lvlText w:val="%1"/>
      <w:lvlJc w:val="left"/>
      <w:pPr>
        <w:ind w:left="360" w:hanging="360"/>
      </w:pPr>
      <w:rPr>
        <w:rFonts w:eastAsia="Arial Unicode MS" w:hint="default"/>
        <w:color w:val="000000"/>
      </w:rPr>
    </w:lvl>
    <w:lvl w:ilvl="1">
      <w:start w:val="7"/>
      <w:numFmt w:val="decimal"/>
      <w:lvlText w:val="%1.%2"/>
      <w:lvlJc w:val="left"/>
      <w:pPr>
        <w:ind w:left="360" w:hanging="360"/>
      </w:pPr>
      <w:rPr>
        <w:rFonts w:eastAsia="Arial Unicode MS" w:hint="default"/>
        <w:color w:val="000000"/>
      </w:rPr>
    </w:lvl>
    <w:lvl w:ilvl="2">
      <w:start w:val="1"/>
      <w:numFmt w:val="decimal"/>
      <w:lvlText w:val="%1.%2.%3"/>
      <w:lvlJc w:val="left"/>
      <w:pPr>
        <w:ind w:left="720" w:hanging="720"/>
      </w:pPr>
      <w:rPr>
        <w:rFonts w:eastAsia="Arial Unicode MS" w:hint="default"/>
        <w:color w:val="000000"/>
      </w:rPr>
    </w:lvl>
    <w:lvl w:ilvl="3">
      <w:start w:val="1"/>
      <w:numFmt w:val="decimal"/>
      <w:lvlText w:val="%1.%2.%3.%4"/>
      <w:lvlJc w:val="left"/>
      <w:pPr>
        <w:ind w:left="720" w:hanging="720"/>
      </w:pPr>
      <w:rPr>
        <w:rFonts w:eastAsia="Arial Unicode MS" w:hint="default"/>
        <w:color w:val="000000"/>
      </w:rPr>
    </w:lvl>
    <w:lvl w:ilvl="4">
      <w:start w:val="1"/>
      <w:numFmt w:val="decimal"/>
      <w:lvlText w:val="%1.%2.%3.%4.%5"/>
      <w:lvlJc w:val="left"/>
      <w:pPr>
        <w:ind w:left="1080" w:hanging="1080"/>
      </w:pPr>
      <w:rPr>
        <w:rFonts w:eastAsia="Arial Unicode MS" w:hint="default"/>
        <w:color w:val="000000"/>
      </w:rPr>
    </w:lvl>
    <w:lvl w:ilvl="5">
      <w:start w:val="1"/>
      <w:numFmt w:val="decimal"/>
      <w:lvlText w:val="%1.%2.%3.%4.%5.%6"/>
      <w:lvlJc w:val="left"/>
      <w:pPr>
        <w:ind w:left="1080" w:hanging="1080"/>
      </w:pPr>
      <w:rPr>
        <w:rFonts w:eastAsia="Arial Unicode MS" w:hint="default"/>
        <w:color w:val="000000"/>
      </w:rPr>
    </w:lvl>
    <w:lvl w:ilvl="6">
      <w:start w:val="1"/>
      <w:numFmt w:val="decimal"/>
      <w:lvlText w:val="%1.%2.%3.%4.%5.%6.%7"/>
      <w:lvlJc w:val="left"/>
      <w:pPr>
        <w:ind w:left="1440" w:hanging="1440"/>
      </w:pPr>
      <w:rPr>
        <w:rFonts w:eastAsia="Arial Unicode MS" w:hint="default"/>
        <w:color w:val="000000"/>
      </w:rPr>
    </w:lvl>
    <w:lvl w:ilvl="7">
      <w:start w:val="1"/>
      <w:numFmt w:val="decimal"/>
      <w:lvlText w:val="%1.%2.%3.%4.%5.%6.%7.%8"/>
      <w:lvlJc w:val="left"/>
      <w:pPr>
        <w:ind w:left="1440" w:hanging="1440"/>
      </w:pPr>
      <w:rPr>
        <w:rFonts w:eastAsia="Arial Unicode MS" w:hint="default"/>
        <w:color w:val="000000"/>
      </w:rPr>
    </w:lvl>
    <w:lvl w:ilvl="8">
      <w:start w:val="1"/>
      <w:numFmt w:val="decimal"/>
      <w:lvlText w:val="%1.%2.%3.%4.%5.%6.%7.%8.%9"/>
      <w:lvlJc w:val="left"/>
      <w:pPr>
        <w:ind w:left="1800" w:hanging="1800"/>
      </w:pPr>
      <w:rPr>
        <w:rFonts w:eastAsia="Arial Unicode MS" w:hint="default"/>
        <w:color w:val="000000"/>
      </w:rPr>
    </w:lvl>
  </w:abstractNum>
  <w:abstractNum w:abstractNumId="15" w15:restartNumberingAfterBreak="0">
    <w:nsid w:val="3BF0236D"/>
    <w:multiLevelType w:val="multilevel"/>
    <w:tmpl w:val="4BBCC37E"/>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680" w:hanging="720"/>
      </w:pPr>
      <w:rPr>
        <w:rFonts w:asciiTheme="minorHAnsi" w:hAnsiTheme="minorHAnsi" w:cstheme="minorBidi" w:hint="default"/>
        <w:sz w:val="22"/>
      </w:rPr>
    </w:lvl>
    <w:lvl w:ilvl="3">
      <w:start w:val="1"/>
      <w:numFmt w:val="decimal"/>
      <w:lvlText w:val="%1.%2.%3.%4."/>
      <w:lvlJc w:val="left"/>
      <w:pPr>
        <w:ind w:left="2160" w:hanging="720"/>
      </w:pPr>
      <w:rPr>
        <w:rFonts w:asciiTheme="minorHAnsi" w:hAnsiTheme="minorHAnsi" w:cstheme="minorBidi" w:hint="default"/>
        <w:sz w:val="22"/>
      </w:rPr>
    </w:lvl>
    <w:lvl w:ilvl="4">
      <w:start w:val="1"/>
      <w:numFmt w:val="decimal"/>
      <w:lvlText w:val="%1.%2.%3.%4.%5."/>
      <w:lvlJc w:val="left"/>
      <w:pPr>
        <w:ind w:left="3000" w:hanging="1080"/>
      </w:pPr>
      <w:rPr>
        <w:rFonts w:asciiTheme="minorHAnsi" w:hAnsiTheme="minorHAnsi" w:cstheme="minorBidi" w:hint="default"/>
        <w:sz w:val="22"/>
      </w:rPr>
    </w:lvl>
    <w:lvl w:ilvl="5">
      <w:start w:val="1"/>
      <w:numFmt w:val="decimal"/>
      <w:lvlText w:val="%1.%2.%3.%4.%5.%6."/>
      <w:lvlJc w:val="left"/>
      <w:pPr>
        <w:ind w:left="3480" w:hanging="1080"/>
      </w:pPr>
      <w:rPr>
        <w:rFonts w:asciiTheme="minorHAnsi" w:hAnsiTheme="minorHAnsi" w:cstheme="minorBidi" w:hint="default"/>
        <w:sz w:val="22"/>
      </w:rPr>
    </w:lvl>
    <w:lvl w:ilvl="6">
      <w:start w:val="1"/>
      <w:numFmt w:val="decimal"/>
      <w:lvlText w:val="%1.%2.%3.%4.%5.%6.%7."/>
      <w:lvlJc w:val="left"/>
      <w:pPr>
        <w:ind w:left="4320" w:hanging="1440"/>
      </w:pPr>
      <w:rPr>
        <w:rFonts w:asciiTheme="minorHAnsi" w:hAnsiTheme="minorHAnsi" w:cstheme="minorBidi" w:hint="default"/>
        <w:sz w:val="22"/>
      </w:rPr>
    </w:lvl>
    <w:lvl w:ilvl="7">
      <w:start w:val="1"/>
      <w:numFmt w:val="decimal"/>
      <w:lvlText w:val="%1.%2.%3.%4.%5.%6.%7.%8."/>
      <w:lvlJc w:val="left"/>
      <w:pPr>
        <w:ind w:left="4800" w:hanging="1440"/>
      </w:pPr>
      <w:rPr>
        <w:rFonts w:asciiTheme="minorHAnsi" w:hAnsiTheme="minorHAnsi" w:cstheme="minorBidi" w:hint="default"/>
        <w:sz w:val="22"/>
      </w:rPr>
    </w:lvl>
    <w:lvl w:ilvl="8">
      <w:start w:val="1"/>
      <w:numFmt w:val="decimal"/>
      <w:lvlText w:val="%1.%2.%3.%4.%5.%6.%7.%8.%9."/>
      <w:lvlJc w:val="left"/>
      <w:pPr>
        <w:ind w:left="5640" w:hanging="1800"/>
      </w:pPr>
      <w:rPr>
        <w:rFonts w:asciiTheme="minorHAnsi" w:hAnsiTheme="minorHAnsi" w:cstheme="minorBidi" w:hint="default"/>
        <w:sz w:val="22"/>
      </w:rPr>
    </w:lvl>
  </w:abstractNum>
  <w:abstractNum w:abstractNumId="16" w15:restartNumberingAfterBreak="0">
    <w:nsid w:val="40DE3FC7"/>
    <w:multiLevelType w:val="multilevel"/>
    <w:tmpl w:val="08C488A8"/>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135456B"/>
    <w:multiLevelType w:val="multilevel"/>
    <w:tmpl w:val="83389A1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C3595B"/>
    <w:multiLevelType w:val="hybridMultilevel"/>
    <w:tmpl w:val="CFD47C38"/>
    <w:lvl w:ilvl="0" w:tplc="041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D2901"/>
    <w:multiLevelType w:val="hybridMultilevel"/>
    <w:tmpl w:val="33B8A01E"/>
    <w:lvl w:ilvl="0" w:tplc="04190001">
      <w:start w:val="1"/>
      <w:numFmt w:val="bullet"/>
      <w:lvlText w:val=""/>
      <w:lvlJc w:val="left"/>
      <w:pPr>
        <w:ind w:left="720" w:hanging="360"/>
      </w:pPr>
      <w:rPr>
        <w:rFonts w:ascii="Symbol" w:hAnsi="Symbol" w:hint="default"/>
      </w:rPr>
    </w:lvl>
    <w:lvl w:ilvl="1" w:tplc="8212853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CB1A62"/>
    <w:multiLevelType w:val="hybridMultilevel"/>
    <w:tmpl w:val="AABE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524015"/>
    <w:multiLevelType w:val="multilevel"/>
    <w:tmpl w:val="52085D60"/>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906C3C"/>
    <w:multiLevelType w:val="multilevel"/>
    <w:tmpl w:val="20B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A1EE9"/>
    <w:multiLevelType w:val="hybridMultilevel"/>
    <w:tmpl w:val="2D44E7D4"/>
    <w:lvl w:ilvl="0" w:tplc="041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2506FCA"/>
    <w:multiLevelType w:val="hybridMultilevel"/>
    <w:tmpl w:val="6E9A6E28"/>
    <w:lvl w:ilvl="0" w:tplc="041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5" w15:restartNumberingAfterBreak="0">
    <w:nsid w:val="6E7662D3"/>
    <w:multiLevelType w:val="hybridMultilevel"/>
    <w:tmpl w:val="2BF0239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AE142C"/>
    <w:multiLevelType w:val="hybridMultilevel"/>
    <w:tmpl w:val="209A1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49B3418"/>
    <w:multiLevelType w:val="multilevel"/>
    <w:tmpl w:val="8A18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DC62C8"/>
    <w:multiLevelType w:val="multilevel"/>
    <w:tmpl w:val="E2E2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A87A46"/>
    <w:multiLevelType w:val="hybridMultilevel"/>
    <w:tmpl w:val="2D1AA096"/>
    <w:lvl w:ilvl="0" w:tplc="0422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B0C2A"/>
    <w:multiLevelType w:val="hybridMultilevel"/>
    <w:tmpl w:val="D77E9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011E36"/>
    <w:multiLevelType w:val="hybridMultilevel"/>
    <w:tmpl w:val="59CC4D40"/>
    <w:lvl w:ilvl="0" w:tplc="20000001">
      <w:start w:val="1"/>
      <w:numFmt w:val="bullet"/>
      <w:lvlText w:val=""/>
      <w:lvlJc w:val="left"/>
      <w:pPr>
        <w:ind w:left="1200" w:hanging="360"/>
      </w:pPr>
      <w:rPr>
        <w:rFonts w:ascii="Symbol" w:hAnsi="Symbol" w:hint="default"/>
      </w:rPr>
    </w:lvl>
    <w:lvl w:ilvl="1" w:tplc="20000003" w:tentative="1">
      <w:start w:val="1"/>
      <w:numFmt w:val="bullet"/>
      <w:lvlText w:val="o"/>
      <w:lvlJc w:val="left"/>
      <w:pPr>
        <w:ind w:left="1920" w:hanging="360"/>
      </w:pPr>
      <w:rPr>
        <w:rFonts w:ascii="Courier New" w:hAnsi="Courier New" w:cs="Courier New" w:hint="default"/>
      </w:rPr>
    </w:lvl>
    <w:lvl w:ilvl="2" w:tplc="20000005" w:tentative="1">
      <w:start w:val="1"/>
      <w:numFmt w:val="bullet"/>
      <w:lvlText w:val=""/>
      <w:lvlJc w:val="left"/>
      <w:pPr>
        <w:ind w:left="2640" w:hanging="360"/>
      </w:pPr>
      <w:rPr>
        <w:rFonts w:ascii="Wingdings" w:hAnsi="Wingdings" w:hint="default"/>
      </w:rPr>
    </w:lvl>
    <w:lvl w:ilvl="3" w:tplc="20000001" w:tentative="1">
      <w:start w:val="1"/>
      <w:numFmt w:val="bullet"/>
      <w:lvlText w:val=""/>
      <w:lvlJc w:val="left"/>
      <w:pPr>
        <w:ind w:left="3360" w:hanging="360"/>
      </w:pPr>
      <w:rPr>
        <w:rFonts w:ascii="Symbol" w:hAnsi="Symbol" w:hint="default"/>
      </w:rPr>
    </w:lvl>
    <w:lvl w:ilvl="4" w:tplc="20000003" w:tentative="1">
      <w:start w:val="1"/>
      <w:numFmt w:val="bullet"/>
      <w:lvlText w:val="o"/>
      <w:lvlJc w:val="left"/>
      <w:pPr>
        <w:ind w:left="4080" w:hanging="360"/>
      </w:pPr>
      <w:rPr>
        <w:rFonts w:ascii="Courier New" w:hAnsi="Courier New" w:cs="Courier New" w:hint="default"/>
      </w:rPr>
    </w:lvl>
    <w:lvl w:ilvl="5" w:tplc="20000005" w:tentative="1">
      <w:start w:val="1"/>
      <w:numFmt w:val="bullet"/>
      <w:lvlText w:val=""/>
      <w:lvlJc w:val="left"/>
      <w:pPr>
        <w:ind w:left="4800" w:hanging="360"/>
      </w:pPr>
      <w:rPr>
        <w:rFonts w:ascii="Wingdings" w:hAnsi="Wingdings" w:hint="default"/>
      </w:rPr>
    </w:lvl>
    <w:lvl w:ilvl="6" w:tplc="20000001" w:tentative="1">
      <w:start w:val="1"/>
      <w:numFmt w:val="bullet"/>
      <w:lvlText w:val=""/>
      <w:lvlJc w:val="left"/>
      <w:pPr>
        <w:ind w:left="5520" w:hanging="360"/>
      </w:pPr>
      <w:rPr>
        <w:rFonts w:ascii="Symbol" w:hAnsi="Symbol" w:hint="default"/>
      </w:rPr>
    </w:lvl>
    <w:lvl w:ilvl="7" w:tplc="20000003" w:tentative="1">
      <w:start w:val="1"/>
      <w:numFmt w:val="bullet"/>
      <w:lvlText w:val="o"/>
      <w:lvlJc w:val="left"/>
      <w:pPr>
        <w:ind w:left="6240" w:hanging="360"/>
      </w:pPr>
      <w:rPr>
        <w:rFonts w:ascii="Courier New" w:hAnsi="Courier New" w:cs="Courier New" w:hint="default"/>
      </w:rPr>
    </w:lvl>
    <w:lvl w:ilvl="8" w:tplc="20000005" w:tentative="1">
      <w:start w:val="1"/>
      <w:numFmt w:val="bullet"/>
      <w:lvlText w:val=""/>
      <w:lvlJc w:val="left"/>
      <w:pPr>
        <w:ind w:left="6960" w:hanging="360"/>
      </w:pPr>
      <w:rPr>
        <w:rFonts w:ascii="Wingdings" w:hAnsi="Wingdings" w:hint="default"/>
      </w:rPr>
    </w:lvl>
  </w:abstractNum>
  <w:abstractNum w:abstractNumId="32" w15:restartNumberingAfterBreak="0">
    <w:nsid w:val="7F71717B"/>
    <w:multiLevelType w:val="multilevel"/>
    <w:tmpl w:val="83389A1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2"/>
  </w:num>
  <w:num w:numId="3">
    <w:abstractNumId w:val="28"/>
  </w:num>
  <w:num w:numId="4">
    <w:abstractNumId w:val="21"/>
  </w:num>
  <w:num w:numId="5">
    <w:abstractNumId w:val="2"/>
  </w:num>
  <w:num w:numId="6">
    <w:abstractNumId w:val="27"/>
  </w:num>
  <w:num w:numId="7">
    <w:abstractNumId w:val="4"/>
  </w:num>
  <w:num w:numId="8">
    <w:abstractNumId w:val="0"/>
  </w:num>
  <w:num w:numId="9">
    <w:abstractNumId w:val="30"/>
  </w:num>
  <w:num w:numId="10">
    <w:abstractNumId w:val="26"/>
  </w:num>
  <w:num w:numId="11">
    <w:abstractNumId w:val="14"/>
  </w:num>
  <w:num w:numId="12">
    <w:abstractNumId w:val="6"/>
  </w:num>
  <w:num w:numId="13">
    <w:abstractNumId w:val="8"/>
  </w:num>
  <w:num w:numId="14">
    <w:abstractNumId w:val="9"/>
  </w:num>
  <w:num w:numId="15">
    <w:abstractNumId w:val="19"/>
  </w:num>
  <w:num w:numId="16">
    <w:abstractNumId w:val="29"/>
  </w:num>
  <w:num w:numId="17">
    <w:abstractNumId w:val="18"/>
  </w:num>
  <w:num w:numId="18">
    <w:abstractNumId w:val="25"/>
  </w:num>
  <w:num w:numId="19">
    <w:abstractNumId w:val="23"/>
  </w:num>
  <w:num w:numId="20">
    <w:abstractNumId w:val="17"/>
  </w:num>
  <w:num w:numId="21">
    <w:abstractNumId w:val="7"/>
  </w:num>
  <w:num w:numId="22">
    <w:abstractNumId w:val="11"/>
  </w:num>
  <w:num w:numId="23">
    <w:abstractNumId w:val="10"/>
  </w:num>
  <w:num w:numId="24">
    <w:abstractNumId w:val="3"/>
  </w:num>
  <w:num w:numId="25">
    <w:abstractNumId w:val="12"/>
  </w:num>
  <w:num w:numId="26">
    <w:abstractNumId w:val="1"/>
  </w:num>
  <w:num w:numId="27">
    <w:abstractNumId w:val="24"/>
  </w:num>
  <w:num w:numId="28">
    <w:abstractNumId w:val="13"/>
  </w:num>
  <w:num w:numId="29">
    <w:abstractNumId w:val="20"/>
  </w:num>
  <w:num w:numId="30">
    <w:abstractNumId w:val="5"/>
  </w:num>
  <w:num w:numId="31">
    <w:abstractNumId w:val="32"/>
  </w:num>
  <w:num w:numId="32">
    <w:abstractNumId w:val="15"/>
  </w:num>
  <w:num w:numId="33">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04"/>
    <w:rsid w:val="00007CA2"/>
    <w:rsid w:val="000F61BA"/>
    <w:rsid w:val="00101822"/>
    <w:rsid w:val="0012003F"/>
    <w:rsid w:val="00146608"/>
    <w:rsid w:val="00156A98"/>
    <w:rsid w:val="00162681"/>
    <w:rsid w:val="00162AB4"/>
    <w:rsid w:val="00191A7D"/>
    <w:rsid w:val="0024648D"/>
    <w:rsid w:val="0025013D"/>
    <w:rsid w:val="00277B3D"/>
    <w:rsid w:val="00282604"/>
    <w:rsid w:val="002B4950"/>
    <w:rsid w:val="002F0265"/>
    <w:rsid w:val="00325EB7"/>
    <w:rsid w:val="00401331"/>
    <w:rsid w:val="0040488A"/>
    <w:rsid w:val="00424F25"/>
    <w:rsid w:val="00454A7F"/>
    <w:rsid w:val="00491655"/>
    <w:rsid w:val="004B3299"/>
    <w:rsid w:val="004D5202"/>
    <w:rsid w:val="004E2E72"/>
    <w:rsid w:val="00572DC9"/>
    <w:rsid w:val="005A298C"/>
    <w:rsid w:val="005B1794"/>
    <w:rsid w:val="005D6065"/>
    <w:rsid w:val="00603704"/>
    <w:rsid w:val="006060B6"/>
    <w:rsid w:val="006D2A21"/>
    <w:rsid w:val="00714F85"/>
    <w:rsid w:val="00717379"/>
    <w:rsid w:val="00755E89"/>
    <w:rsid w:val="00797516"/>
    <w:rsid w:val="00837947"/>
    <w:rsid w:val="008D48EC"/>
    <w:rsid w:val="00904480"/>
    <w:rsid w:val="009B6E5E"/>
    <w:rsid w:val="009C0F36"/>
    <w:rsid w:val="009F00A4"/>
    <w:rsid w:val="00A74F5D"/>
    <w:rsid w:val="00AC301E"/>
    <w:rsid w:val="00B2641D"/>
    <w:rsid w:val="00B26739"/>
    <w:rsid w:val="00B731B9"/>
    <w:rsid w:val="00BF268D"/>
    <w:rsid w:val="00C20009"/>
    <w:rsid w:val="00C31B4B"/>
    <w:rsid w:val="00CA7395"/>
    <w:rsid w:val="00CC517A"/>
    <w:rsid w:val="00CE3F47"/>
    <w:rsid w:val="00D67341"/>
    <w:rsid w:val="00E41583"/>
    <w:rsid w:val="00E95B0C"/>
    <w:rsid w:val="00EF7259"/>
    <w:rsid w:val="00FA1BE1"/>
    <w:rsid w:val="00FD5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9C53"/>
  <w15:chartTrackingRefBased/>
  <w15:docId w15:val="{5650084C-3E57-4B7A-A68D-7AA44F80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200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044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5">
    <w:name w:val="Hyperlink"/>
    <w:basedOn w:val="a0"/>
    <w:uiPriority w:val="99"/>
    <w:semiHidden/>
    <w:unhideWhenUsed/>
    <w:rsid w:val="00904480"/>
    <w:rPr>
      <w:color w:val="0000FF"/>
      <w:u w:val="single"/>
    </w:rPr>
  </w:style>
  <w:style w:type="paragraph" w:customStyle="1" w:styleId="tj">
    <w:name w:val="tj"/>
    <w:basedOn w:val="a"/>
    <w:rsid w:val="004D52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6">
    <w:name w:val="No Spacing"/>
    <w:uiPriority w:val="1"/>
    <w:qFormat/>
    <w:rsid w:val="006D2A21"/>
    <w:pPr>
      <w:spacing w:after="0" w:line="240" w:lineRule="auto"/>
    </w:pPr>
    <w:rPr>
      <w:lang w:val="uk-UA"/>
    </w:rPr>
  </w:style>
  <w:style w:type="paragraph" w:styleId="a7">
    <w:name w:val="List Paragraph"/>
    <w:basedOn w:val="a"/>
    <w:qFormat/>
    <w:rsid w:val="006060B6"/>
    <w:pPr>
      <w:ind w:left="720"/>
      <w:contextualSpacing/>
    </w:pPr>
    <w:rPr>
      <w:lang w:val="uk-UA"/>
    </w:rPr>
  </w:style>
  <w:style w:type="character" w:customStyle="1" w:styleId="30">
    <w:name w:val="Заголовок 3 Знак"/>
    <w:basedOn w:val="a0"/>
    <w:link w:val="3"/>
    <w:uiPriority w:val="9"/>
    <w:rsid w:val="00C20009"/>
    <w:rPr>
      <w:rFonts w:ascii="Times New Roman" w:eastAsia="Times New Roman" w:hAnsi="Times New Roman" w:cs="Times New Roman"/>
      <w:b/>
      <w:bCs/>
      <w:sz w:val="27"/>
      <w:szCs w:val="27"/>
      <w:lang w:eastAsia="en-GB"/>
    </w:rPr>
  </w:style>
  <w:style w:type="character" w:styleId="a8">
    <w:name w:val="Strong"/>
    <w:basedOn w:val="a0"/>
    <w:uiPriority w:val="22"/>
    <w:qFormat/>
    <w:rsid w:val="00C20009"/>
    <w:rPr>
      <w:b/>
      <w:bCs/>
    </w:rPr>
  </w:style>
  <w:style w:type="character" w:styleId="a9">
    <w:name w:val="Emphasis"/>
    <w:basedOn w:val="a0"/>
    <w:uiPriority w:val="20"/>
    <w:qFormat/>
    <w:rsid w:val="00C20009"/>
    <w:rPr>
      <w:i/>
      <w:iCs/>
    </w:rPr>
  </w:style>
  <w:style w:type="paragraph" w:customStyle="1" w:styleId="Default">
    <w:name w:val="Default"/>
    <w:rsid w:val="008D48E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basedOn w:val="a"/>
    <w:link w:val="ab"/>
    <w:uiPriority w:val="99"/>
    <w:rsid w:val="0040488A"/>
    <w:pPr>
      <w:widowControl w:val="0"/>
      <w:spacing w:after="0" w:line="240" w:lineRule="auto"/>
      <w:ind w:firstLine="300"/>
    </w:pPr>
    <w:rPr>
      <w:rFonts w:ascii="Times New Roman" w:eastAsia="Arial Unicode MS" w:hAnsi="Times New Roman" w:cs="Times New Roman"/>
      <w:sz w:val="28"/>
      <w:szCs w:val="28"/>
      <w:lang w:val="uk-UA" w:eastAsia="uk-UA"/>
    </w:rPr>
  </w:style>
  <w:style w:type="character" w:customStyle="1" w:styleId="ab">
    <w:name w:val="Основной текст Знак"/>
    <w:basedOn w:val="a0"/>
    <w:link w:val="aa"/>
    <w:uiPriority w:val="99"/>
    <w:rsid w:val="0040488A"/>
    <w:rPr>
      <w:rFonts w:ascii="Times New Roman" w:eastAsia="Arial Unicode MS" w:hAnsi="Times New Roman" w:cs="Times New Roman"/>
      <w:sz w:val="28"/>
      <w:szCs w:val="28"/>
      <w:lang w:val="uk-UA" w:eastAsia="uk-UA"/>
    </w:rPr>
  </w:style>
  <w:style w:type="character" w:customStyle="1" w:styleId="1">
    <w:name w:val="Основной текст Знак1"/>
    <w:uiPriority w:val="99"/>
    <w:rsid w:val="00A74F5D"/>
    <w:rPr>
      <w:rFonts w:ascii="Times New Roman" w:hAnsi="Times New Roman" w:cs="Times New Roman"/>
      <w:sz w:val="28"/>
      <w:szCs w:val="28"/>
      <w:u w:val="none"/>
    </w:rPr>
  </w:style>
  <w:style w:type="character" w:customStyle="1" w:styleId="10">
    <w:name w:val="Заголовок №1_"/>
    <w:link w:val="11"/>
    <w:uiPriority w:val="99"/>
    <w:locked/>
    <w:rsid w:val="00A74F5D"/>
    <w:rPr>
      <w:rFonts w:ascii="Times New Roman" w:hAnsi="Times New Roman" w:cs="Times New Roman"/>
      <w:b/>
      <w:bCs/>
      <w:sz w:val="28"/>
      <w:szCs w:val="28"/>
    </w:rPr>
  </w:style>
  <w:style w:type="paragraph" w:customStyle="1" w:styleId="11">
    <w:name w:val="Заголовок №1"/>
    <w:basedOn w:val="a"/>
    <w:link w:val="10"/>
    <w:uiPriority w:val="99"/>
    <w:rsid w:val="00A74F5D"/>
    <w:pPr>
      <w:widowControl w:val="0"/>
      <w:spacing w:after="50" w:line="240" w:lineRule="auto"/>
      <w:ind w:left="2800" w:firstLine="150"/>
      <w:outlineLvl w:val="0"/>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54488">
      <w:bodyDiv w:val="1"/>
      <w:marLeft w:val="0"/>
      <w:marRight w:val="0"/>
      <w:marTop w:val="0"/>
      <w:marBottom w:val="0"/>
      <w:divBdr>
        <w:top w:val="none" w:sz="0" w:space="0" w:color="auto"/>
        <w:left w:val="none" w:sz="0" w:space="0" w:color="auto"/>
        <w:bottom w:val="none" w:sz="0" w:space="0" w:color="auto"/>
        <w:right w:val="none" w:sz="0" w:space="0" w:color="auto"/>
      </w:divBdr>
    </w:div>
    <w:div w:id="659895090">
      <w:bodyDiv w:val="1"/>
      <w:marLeft w:val="0"/>
      <w:marRight w:val="0"/>
      <w:marTop w:val="0"/>
      <w:marBottom w:val="0"/>
      <w:divBdr>
        <w:top w:val="none" w:sz="0" w:space="0" w:color="auto"/>
        <w:left w:val="none" w:sz="0" w:space="0" w:color="auto"/>
        <w:bottom w:val="none" w:sz="0" w:space="0" w:color="auto"/>
        <w:right w:val="none" w:sz="0" w:space="0" w:color="auto"/>
      </w:divBdr>
    </w:div>
    <w:div w:id="1099594636">
      <w:bodyDiv w:val="1"/>
      <w:marLeft w:val="0"/>
      <w:marRight w:val="0"/>
      <w:marTop w:val="0"/>
      <w:marBottom w:val="0"/>
      <w:divBdr>
        <w:top w:val="none" w:sz="0" w:space="0" w:color="auto"/>
        <w:left w:val="none" w:sz="0" w:space="0" w:color="auto"/>
        <w:bottom w:val="none" w:sz="0" w:space="0" w:color="auto"/>
        <w:right w:val="none" w:sz="0" w:space="0" w:color="auto"/>
      </w:divBdr>
    </w:div>
    <w:div w:id="1552109666">
      <w:bodyDiv w:val="1"/>
      <w:marLeft w:val="0"/>
      <w:marRight w:val="0"/>
      <w:marTop w:val="0"/>
      <w:marBottom w:val="0"/>
      <w:divBdr>
        <w:top w:val="none" w:sz="0" w:space="0" w:color="auto"/>
        <w:left w:val="none" w:sz="0" w:space="0" w:color="auto"/>
        <w:bottom w:val="none" w:sz="0" w:space="0" w:color="auto"/>
        <w:right w:val="none" w:sz="0" w:space="0" w:color="auto"/>
      </w:divBdr>
      <w:divsChild>
        <w:div w:id="1412770924">
          <w:marLeft w:val="0"/>
          <w:marRight w:val="0"/>
          <w:marTop w:val="0"/>
          <w:marBottom w:val="0"/>
          <w:divBdr>
            <w:top w:val="none" w:sz="0" w:space="0" w:color="auto"/>
            <w:left w:val="none" w:sz="0" w:space="0" w:color="auto"/>
            <w:bottom w:val="none" w:sz="0" w:space="0" w:color="auto"/>
            <w:right w:val="none" w:sz="0" w:space="0" w:color="auto"/>
          </w:divBdr>
        </w:div>
        <w:div w:id="126984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kola49.lviv.ua/prozorist-ta-informaczijna-vidkrytist/" TargetMode="External"/><Relationship Id="rId3" Type="http://schemas.openxmlformats.org/officeDocument/2006/relationships/settings" Target="settings.xml"/><Relationship Id="rId7" Type="http://schemas.openxmlformats.org/officeDocument/2006/relationships/hyperlink" Target="https://shkola49.lviv.ua/vnutrishnya-systema-zabezpechennya-yakosti-osvity/akademichna-dobrochesn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kola49.lviv.ua/protydiya-bulingu/" TargetMode="External"/><Relationship Id="rId11" Type="http://schemas.openxmlformats.org/officeDocument/2006/relationships/fontTable" Target="fontTable.xml"/><Relationship Id="rId5" Type="http://schemas.openxmlformats.org/officeDocument/2006/relationships/hyperlink" Target="https://osvita.ua/legislation/law/2231/" TargetMode="External"/><Relationship Id="rId10" Type="http://schemas.openxmlformats.org/officeDocument/2006/relationships/hyperlink" Target="https://shkola49.lviv.ua/uchnyam-i-pedagogam/pedagogam/oczinyuvannya-uchniv/" TargetMode="External"/><Relationship Id="rId4" Type="http://schemas.openxmlformats.org/officeDocument/2006/relationships/webSettings" Target="webSettings.xml"/><Relationship Id="rId9" Type="http://schemas.openxmlformats.org/officeDocument/2006/relationships/hyperlink" Target="https://shkola49.lviv.ua/uchnyam-i-pedagogam/pedagogam/atestacziya-pedagogichnyh-praczivnykiv/"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4823</Words>
  <Characters>27492</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Pais</dc:creator>
  <cp:keywords/>
  <dc:description/>
  <cp:lastModifiedBy>Admin</cp:lastModifiedBy>
  <cp:revision>2</cp:revision>
  <dcterms:created xsi:type="dcterms:W3CDTF">2023-02-07T08:16:00Z</dcterms:created>
  <dcterms:modified xsi:type="dcterms:W3CDTF">2023-02-07T08:16:00Z</dcterms:modified>
</cp:coreProperties>
</file>