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E5" w:rsidRPr="009B2818" w:rsidRDefault="009917E5" w:rsidP="009917E5">
      <w:pPr>
        <w:pStyle w:val="a3"/>
        <w:ind w:left="-540"/>
        <w:rPr>
          <w:szCs w:val="24"/>
        </w:rPr>
      </w:pPr>
      <w:r w:rsidRPr="009B2818">
        <w:rPr>
          <w:szCs w:val="24"/>
        </w:rPr>
        <w:t xml:space="preserve">НАКАЗ </w:t>
      </w:r>
    </w:p>
    <w:p w:rsidR="009917E5" w:rsidRPr="009B2818" w:rsidRDefault="009917E5" w:rsidP="009917E5">
      <w:pPr>
        <w:pStyle w:val="a3"/>
        <w:ind w:left="-540"/>
        <w:rPr>
          <w:szCs w:val="24"/>
        </w:rPr>
      </w:pPr>
      <w:r w:rsidRPr="009B2818">
        <w:rPr>
          <w:szCs w:val="24"/>
        </w:rPr>
        <w:t xml:space="preserve">по Першій міській гімназії </w:t>
      </w:r>
    </w:p>
    <w:p w:rsidR="009917E5" w:rsidRPr="009B2818" w:rsidRDefault="009917E5" w:rsidP="009917E5">
      <w:pPr>
        <w:pStyle w:val="a3"/>
        <w:ind w:left="-540"/>
        <w:jc w:val="both"/>
        <w:rPr>
          <w:szCs w:val="24"/>
        </w:rPr>
      </w:pPr>
      <w:r w:rsidRPr="009B2818">
        <w:rPr>
          <w:szCs w:val="24"/>
        </w:rPr>
        <w:t>Від 29.08.2019                                                                                  №156</w:t>
      </w:r>
    </w:p>
    <w:p w:rsidR="009917E5" w:rsidRPr="009B2818" w:rsidRDefault="009917E5" w:rsidP="009917E5">
      <w:pPr>
        <w:pStyle w:val="a3"/>
        <w:ind w:left="-540"/>
        <w:jc w:val="both"/>
        <w:rPr>
          <w:szCs w:val="24"/>
        </w:rPr>
      </w:pPr>
      <w:r w:rsidRPr="009B2818">
        <w:rPr>
          <w:szCs w:val="24"/>
        </w:rPr>
        <w:t xml:space="preserve">Про призначення класних керівників </w:t>
      </w:r>
    </w:p>
    <w:p w:rsidR="009917E5" w:rsidRPr="009B2818" w:rsidRDefault="009917E5" w:rsidP="009917E5">
      <w:pPr>
        <w:pStyle w:val="a3"/>
        <w:ind w:left="-540"/>
        <w:jc w:val="both"/>
        <w:rPr>
          <w:szCs w:val="24"/>
        </w:rPr>
      </w:pPr>
    </w:p>
    <w:p w:rsidR="009917E5" w:rsidRPr="009B2818" w:rsidRDefault="009917E5" w:rsidP="009917E5">
      <w:pPr>
        <w:pStyle w:val="a3"/>
        <w:ind w:left="-540" w:firstLine="1249"/>
        <w:jc w:val="both"/>
        <w:rPr>
          <w:szCs w:val="24"/>
        </w:rPr>
      </w:pPr>
      <w:r w:rsidRPr="009B2818">
        <w:rPr>
          <w:szCs w:val="24"/>
        </w:rPr>
        <w:t xml:space="preserve">На підставі Статуту гімназії, керуючись п.36 «Інструкції про порядок обчислення заробітної плати працівників освіти», затвердженої наказом Міністерства освіти України від 15.04.1993 р.№102 та Постанови КМУ від 20.04.07р. №643 «Про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ставки», для здійснення керівництва гімназійними дитячими колективами у 2017-2018 навчальному році НАКАЗУЮ:  </w:t>
      </w:r>
    </w:p>
    <w:p w:rsidR="009917E5" w:rsidRPr="009B2818" w:rsidRDefault="009917E5" w:rsidP="009917E5">
      <w:pPr>
        <w:pStyle w:val="a3"/>
        <w:numPr>
          <w:ilvl w:val="0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Призначити класними керівниками школи І ступеня та встановити додаткову оплату праці в розмірі 20 % посадового окладу: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Куцевіл Л.Ю. – 1а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Онищенко Н.П. – 1б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Сухобрус С.М. – 2а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Юларжи В.І. - 2б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Демешеву С.С. – 2в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Коломієць К.С. – 3а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Бойченко Л.М. – 3б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Ситник Т.В. – 4а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Кокауліна І.М. – 4б клас </w:t>
      </w:r>
    </w:p>
    <w:p w:rsidR="009917E5" w:rsidRPr="009B2818" w:rsidRDefault="009917E5" w:rsidP="009917E5">
      <w:pPr>
        <w:pStyle w:val="a3"/>
        <w:ind w:left="720"/>
        <w:jc w:val="both"/>
        <w:rPr>
          <w:szCs w:val="24"/>
        </w:rPr>
      </w:pPr>
    </w:p>
    <w:p w:rsidR="009917E5" w:rsidRPr="009B2818" w:rsidRDefault="009917E5" w:rsidP="009917E5">
      <w:pPr>
        <w:pStyle w:val="a3"/>
        <w:numPr>
          <w:ilvl w:val="0"/>
          <w:numId w:val="1"/>
        </w:numPr>
        <w:jc w:val="both"/>
        <w:rPr>
          <w:szCs w:val="24"/>
        </w:rPr>
      </w:pPr>
      <w:r w:rsidRPr="009B2818">
        <w:rPr>
          <w:szCs w:val="24"/>
        </w:rPr>
        <w:t xml:space="preserve">Призначити класними керівниками школи ІІ та ІІІ ступенів та встановити додаткову оплату праці у розмірі 25% посадового окладу: </w:t>
      </w:r>
    </w:p>
    <w:p w:rsidR="009917E5" w:rsidRPr="009B2818" w:rsidRDefault="009917E5" w:rsidP="009917E5">
      <w:pPr>
        <w:pStyle w:val="a3"/>
        <w:ind w:left="720"/>
        <w:jc w:val="both"/>
        <w:rPr>
          <w:szCs w:val="24"/>
        </w:rPr>
      </w:pP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Лукіча В.В. – 5а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Омеляненко О.М. – 5б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>Момота Ю.В. – 6а клас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>Калєву А.О. – 6б клас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>Сухенко К.О. – 7а клас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Мех А.В. – 7б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Басисту Л.М. – 8а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Коваленка Є.О. – 8б клас  </w:t>
      </w:r>
    </w:p>
    <w:p w:rsidR="009917E5" w:rsidRPr="009B2818" w:rsidRDefault="00C96421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>Хворостанцеву Н.В.</w:t>
      </w:r>
      <w:r w:rsidR="009917E5" w:rsidRPr="009B2818">
        <w:rPr>
          <w:szCs w:val="24"/>
        </w:rPr>
        <w:t xml:space="preserve"> – 9а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Чеха О.І. – 9б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Силенка В.А. – 10а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Рожкова І.В. – 10б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Поурець Т.А. – 11а клас </w:t>
      </w:r>
    </w:p>
    <w:p w:rsidR="009917E5" w:rsidRPr="009B2818" w:rsidRDefault="009917E5" w:rsidP="009917E5">
      <w:pPr>
        <w:pStyle w:val="a3"/>
        <w:numPr>
          <w:ilvl w:val="1"/>
          <w:numId w:val="1"/>
        </w:numPr>
        <w:ind w:left="-180" w:firstLine="540"/>
        <w:jc w:val="both"/>
        <w:rPr>
          <w:szCs w:val="24"/>
        </w:rPr>
      </w:pPr>
      <w:r w:rsidRPr="009B2818">
        <w:rPr>
          <w:szCs w:val="24"/>
        </w:rPr>
        <w:t xml:space="preserve">Паіс Ю.В. – 11б клас </w:t>
      </w:r>
    </w:p>
    <w:p w:rsidR="009917E5" w:rsidRPr="009B2818" w:rsidRDefault="009917E5" w:rsidP="009917E5">
      <w:pPr>
        <w:pStyle w:val="a3"/>
        <w:ind w:left="720"/>
        <w:jc w:val="left"/>
        <w:rPr>
          <w:szCs w:val="24"/>
        </w:rPr>
      </w:pPr>
    </w:p>
    <w:p w:rsidR="009917E5" w:rsidRPr="009B2818" w:rsidRDefault="009917E5" w:rsidP="009917E5">
      <w:pPr>
        <w:pStyle w:val="a3"/>
        <w:ind w:left="720"/>
        <w:jc w:val="left"/>
        <w:rPr>
          <w:szCs w:val="24"/>
        </w:rPr>
      </w:pPr>
    </w:p>
    <w:p w:rsidR="009917E5" w:rsidRPr="009B2818" w:rsidRDefault="009917E5" w:rsidP="009917E5">
      <w:pPr>
        <w:pStyle w:val="a3"/>
        <w:ind w:left="720"/>
        <w:rPr>
          <w:szCs w:val="24"/>
        </w:rPr>
      </w:pPr>
      <w:r w:rsidRPr="009B2818">
        <w:rPr>
          <w:szCs w:val="24"/>
        </w:rPr>
        <w:t>Директор гімназії                                         С.І.Саєнко</w:t>
      </w:r>
    </w:p>
    <w:sectPr w:rsidR="009917E5" w:rsidRPr="009B2818" w:rsidSect="009B2818"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55CB2"/>
    <w:multiLevelType w:val="hybridMultilevel"/>
    <w:tmpl w:val="372C0E68"/>
    <w:lvl w:ilvl="0" w:tplc="8FBA7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0480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9917E5"/>
    <w:rsid w:val="00700268"/>
    <w:rsid w:val="00732D7F"/>
    <w:rsid w:val="009917E5"/>
    <w:rsid w:val="009B2818"/>
    <w:rsid w:val="00BD3FE0"/>
    <w:rsid w:val="00C9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7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9917E5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08D6-8C3D-4249-A0C5-8477E691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2019-09-04T07:26:00Z</cp:lastPrinted>
  <dcterms:created xsi:type="dcterms:W3CDTF">2019-08-30T05:58:00Z</dcterms:created>
  <dcterms:modified xsi:type="dcterms:W3CDTF">2019-09-04T07:28:00Z</dcterms:modified>
</cp:coreProperties>
</file>